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水墨丹霞、河口古镇，天斧沙宫一日游行程单</w:t>
      </w:r>
    </w:p>
    <w:p>
      <w:pPr>
        <w:jc w:val="center"/>
        <w:spacing w:after="100"/>
      </w:pPr>
      <w:r>
        <w:rPr>
          <w:rFonts w:ascii="微软雅黑" w:hAnsi="微软雅黑" w:eastAsia="微软雅黑" w:cs="微软雅黑"/>
          <w:sz w:val="20"/>
          <w:szCs w:val="20"/>
        </w:rPr>
        <w:t xml:space="preserve">水墨丹霞、河口古镇，天斧沙宫一日游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011627298507NC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兰州市-永登县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观丹霞地貌，游览民俗古镇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行程安排：
                <w:br/>
                <w:br/>
                兰州42km约1小时 水墨丹霞28km 约30分钟 河口古镇45km 约40分钟天斧沙宫
                <w:br/>
                指定地点集合乘坐旅游车前往【兰州水墨丹霞旅游景区】 沿途欣赏美丽风景，09:00抵达水墨丹霞，游览时间约3.5小时
                <w:br/>
                13:00 集合前往【河口古镇】约30分钟抵达。     
                <w:br/>
                13:30 河口古镇用餐（午餐自理）随后游览河口古镇约2小时。
                <w:br/>
                15:30 游玩结束后乘车赴天斧沙宫景区
                <w:br/>
                16:20抵达天斧沙宫景区，自由拍照40分钟，
                <w:br/>
                17:00乘车返回兰州市区，18:00抵达市区，结束愉快的旅行！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水墨丹霞，河口古镇，天斧沙宫一日游
                <w:br/>
              </w:t>
            </w:r>
          </w:p>
          <w:p>
            <w:pPr>
              <w:pStyle w:val="indent"/>
            </w:pPr>
            <w:r>
              <w:rPr>
                <w:rFonts w:ascii="微软雅黑" w:hAnsi="微软雅黑" w:eastAsia="微软雅黑" w:cs="微软雅黑"/>
                <w:color w:val="000000"/>
                <w:sz w:val="20"/>
                <w:szCs w:val="20"/>
              </w:rPr>
              <w:t xml:space="preserve">
                兰州42km约1小时 水墨丹霞28km 约30分钟 河口古镇45km 约40分钟天斧沙宫
                <w:br/>
                指定地点集合乘坐旅游车前往【兰州水墨丹霞旅游景区】 沿途欣赏美丽风景，09:00抵达水墨丹霞，游览时间约3.5小时
                <w:br/>
                兰州水墨丹霞旅游景区地处黄河之畔、丝绸之路河西走廊东部门户，位于兰州市区与兰州新区的连接带上，景区横跨兰州市的永登县、西固区、皋兰县，主体位于永登县的苦水镇、树屏镇。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为橘红色，自东向西的阴坡主色调为深绿色，两种地貌交相映错，奇景迤逦。单体地质奇观更是数不胜数，如秋山图、彩虹海、丹霞映日、彩虹垂天、白练、白头翁、彩虹瀑布、彩色长廊、丹霞山峰——通海山，丹霞崖壁——大淮山。各种景象的“雄、奇、险、幽、峻”的资源特质，犹如一幅幅山水泼墨画。
                <w:br/>
                13:00 集合前往【河口古镇】约30分钟抵达。     
                <w:br/>
                13:30 河口古镇用餐（午餐自理）随后游览河口古镇约2小时。
                <w:br/>
                自行游览河口古镇保留完整富有时代和民族特色的古建筑，沿着黄河边的湿地感受春天的美好，在左公柳下听风品茗赏柳好不惬意！当你走进河口古镇，首先映入眼帘的是一座木制牌坊，上面缠绕着彩条布，在风中飘动。沿着村道行进，两侧有砖混结构的民居，也夹杂着残垣断壁。到了村中心，展现眼帘的是青砖绿瓦构建而成的钟鼓楼。此时，一丝古镇余韵的感觉涌上心头。这就是河口古镇，一座相伴在古今风貌中的昔日古镇。这里也曾是黄河“黄金水道”的重要港口，
                <w:br/>
                15:30 游玩结束后乘车赴天斧沙宫景区
                <w:br/>
                16:20抵达天斧沙宫景区，自由拍照40分钟，
                <w:br/>
                这是兰州市最独特的自然景观，地处于市安宁区桃花园仁寿山东面的龙风峡里，是一处距今约2500万年的红色砂岩，经过长期的风化水蚀而形成的一组类丹霞地貌奇观。因成自天然，如神斧凿成的沙宫宫殿而得名。这是一条路曲而平的沙沟，迷人的丹霞地貌奇景布列两旁，宛如结构严谨、形体壮丽、建筑精美、布局和谐的建筑群，虽自无工，却宛如人开。早在清光绪18年(公元1891年)10月11日，地理学家陶保廉考察过这里后，在《辛卯侍行记》中有了这一奇特地貌景面的较早记载。西北师范大学地理系教授黄可光先生根据其地层结构和形态特征，称之为"类丹霞地貌"。
                <w:br/>
                17:00乘车返回兰州市区，18:00抵达市区，结束愉快的旅行！
                <w:br/>
                交通：汽车
                <w:br/>
                购物点：无
                <w:br/>
                自费项：午餐自理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费用含：车费 ，水墨丹霞门票   电瓶车  导服   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12以内司机兼导游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1.丹霞景区无遮挡物，紫外线较强，请携带适宜的防晒用品；
                <w:br/>
                2.到达景区观景台后需徒步游览拍照；
                <w:br/>
                3.建议出游穿运动装或者休闲装搭配运动鞋及休闲鞋；
                <w:br/>
                4.出发前请携带好相关物品（遮阳伞、相机、水杯、太阳帽等），随身携带保管好自己贵重物品。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免门票退15元/人  半票不退费用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报名提供客人姓名、身份证号码和手机号码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2025-05-02T13:37:31+08:00</dcterms:created>
  <dcterms:modified xsi:type="dcterms:W3CDTF">2025-05-02T13:37:31+08:00</dcterms:modified>
</cp:coreProperties>
</file>

<file path=docProps/custom.xml><?xml version="1.0" encoding="utf-8"?>
<Properties xmlns="http://schemas.openxmlformats.org/officeDocument/2006/custom-properties" xmlns:vt="http://schemas.openxmlformats.org/officeDocument/2006/docPropsVTypes"/>
</file>