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【陇南】官鹅沟火车二日游（散客）行程单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哈达铺、官鹅沟、鹅嫚沟动车二日游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6489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兰州—哈达铺(火车)—宕昌（旅游大巴）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达铺接团后第一站前往【哈达铺红军长征纪念馆】游览（1小时）。红军长征纪念馆，位于哈达铺镇上街，国道212线上，南距宕昌县城35公里，北距定西岷县县城35公里，西距甘南迭部县腊子口（腊子口战役纪念馆）70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 2016年12月，哈达铺红军长征纪念馆被列入全国红色旅游经典景区名录。
                <w:br/>
                后前往出发直接抵达——【官鹅沟】（游览时间4小时），官鹅沟是国家级森林公园AAAA级旅游景区，官鹅沟内通天门、问天石、独秀峰、幽谷洞天、山盘水柱、虎口瀑、云烟瀑、珍珠瀑、官鹅天瀑等著名景点让你流连忘返。官鹅沟境内湖泊如珠，峡谷如线，瀑布如织，精巧别致。景区内居住着藏、羌民族20多个村寨3000余人，至今仍保留着独特的服饰、风俗，沿途听导游讲解当地独特的少数民族—宕昌羌，观看羌族的建筑，感受当地的民俗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宕昌—鹅嫚沟—兰州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汽车从宕昌县城出发直接抵达大河坝国家级森林公园—【鹅嫚沟】（游览时间2-3小时）公园集森林景观、草原景观、地貌景观、水体景观、天象景观等自然景观和人文景观于一体，景观资源整体品位高，空间布局特点突出，动植物分布多样，生态环境优美，自然景观奇特。。下午乘火车返回兰州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1.交通：往返火车硬座及当地空调旅游汽车（35 座以下车不带行李仓）。
                <w:br/>
                2.住宿：全程安排一晚双标间住宿(独立卫生间)。
                <w:br/>
                3.门票：划线景点首道门票(含官鹅沟观光车)。
                <w:br/>
                4.报价不含餐费。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儿童价标准：1.2米以下儿童费用只含车位，若产生其他费用，客人自理。 
                <w:br/>
                鹅嫚沟景区内上天池小交通40元/人自愿自理 ；鹅嫚沟9D玻璃栈道+魔毯+玻璃滑索 98元/人自愿自理。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节假日期间车次不定，需根据当时铁路放票情况。
                <w:br/>
                1、游客入住酒店时，一定要先检查好房间中所有物品是否完好无损，如若有请一定与酒店前台联系；如有另行付费的物品，请选择使用；以免在退房时产生不必要的误会。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7、陇南地区气候特征明显，早晚温差大，请出行时带好衣物，雨具以及防晒用品。
                <w:br/>
                8、陇南气候潮湿，景区路面湿滑，请尽量穿防滑旅游鞋，游览拍照时请注意脚下安全，以免滑到摔伤。
                <w:br/>
                9、官鹅沟景区游览时，所乘坐的观光车可半路停靠，请系好安全带且勿私自半路下车，以免迷路掉队。必须在导游的带领下乘至观光车第二停车场方可下车，自行游览，请勿入湖戏水、游泳。
                <w:br/>
                10、陇南地区旅游景点大多属于丛林自然风光，进入景区请按照指示牌文明游览，遵守景区管理规定，标贴有“不准入内”或“禁止进入”标志的属于未开发或安全设施不健全区域，请勿继续前行。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  <w:br/>
                1.报名时需提供游客的姓名、性别、身份证号码。
                <w:br/>
                2.在不减少景点的前提下，我公司有权对景点的顺序进行调整。
                <w:br/>
                3.因人力不可抗拒因素所产生的费用由客人自行承担。
                <w:br/>
                4.如果遇到国家政策性调价，我公司收取正常差价。
                <w:br/>
                5.出现单男单女，将与其他客人拼房或加床，如果客人不愿意，由客人自行补齐单房差。
                <w:br/>
                6. 因此线路程较远，天气多变，请游客随身带好晕车药，衣物以及雨具。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1.报名时需提供游客的姓名、性别、身份证号码。
                <w:br/>
                2.在不减少景点的前提下，我公司有权对景点的顺序进行调整。
                <w:br/>
                3.因人力不可抗拒因素所产生的费用由客人自行承担。
                <w:br/>
                4.如果遇到国家政策性调价，我公司收取正常差价。
                <w:br/>
                5.出现单男单女，将与其他客人拼房或加床，如果客人不愿意，由客人自行补齐单房差。
                <w:br/>
                6. 因此线路程较远，天气多变，请游客随身带好晕车药，衣物以及雨具。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按合同要求购买保险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儿童价标准：1.2米以下儿童费用只含车位，若产生其他费用，客人自理。 
                <w:br/>
                鹅嫚沟景区内上天池小交通40元/人自愿自理 ；鹅嫚沟9D玻璃栈道+魔毯+玻璃滑索 98元/人自愿自理。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2024-10-27T21:22:14+08:00</dcterms:created>
  <dcterms:modified xsi:type="dcterms:W3CDTF">2024-10-27T21:22:14+08:00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