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海南海口进出-2025星辰大海-秋季-双飞7晚8日游行程单</w:t>
      </w:r>
    </w:p>
    <w:p>
      <w:pPr>
        <w:jc w:val="center"/>
        <w:spacing w:after="100"/>
      </w:pPr>
      <w:r>
        <w:rPr>
          <w:rFonts w:ascii="微软雅黑" w:hAnsi="微软雅黑" w:eastAsia="微软雅黑" w:cs="微软雅黑"/>
          <w:sz w:val="20"/>
          <w:szCs w:val="20"/>
        </w:rPr>
        <w:t xml:space="preserve">分界洲岛5A、南山5A、天涯海角5A、大小洞天5A、玫瑰谷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18145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产品亮点：
                <w:br/>
                舒适住宿：
                <w:br/>
                海口品质酒店，三亚近海酒店，升级一晚四钻酒店；
                <w:br/>
                热门景区：
                <w:br/>
                分界洲岛5A、南山5A、天涯海角5A、大小洞天5A、玫瑰谷 
                <w:br/>
                超值赠送：
                <w:br/>
                1、马岭下午茶；2、天涯小镇电瓶车；3、玫瑰谷电瓶车；4、天涯海角台风地震体验馆或卡丁车；5、趣味赶海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舒适住宿：
                <w:br/>
                海口品质酒店，三亚近海酒店，升级一晚四钻酒店；
                <w:br/>
                热门景区：
                <w:br/>
                分界洲岛5A、南山5A、天涯海角5A、大小洞天5A、玫瑰谷 
                <w:br/>
                超值赠送：
                <w:br/>
                1、马岭下午茶；2、天涯小镇电瓶车；3、玫瑰谷电瓶车；4、天涯海角台风地震体验馆或卡丁车；5、趣味赶海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入住兰州中川机场酒店
                <w:br/>
              </w:t>
            </w:r>
          </w:p>
          <w:p>
            <w:pPr>
              <w:pStyle w:val="indent"/>
            </w:pPr>
            <w:r>
              <w:rPr>
                <w:rFonts w:ascii="微软雅黑" w:hAnsi="微软雅黑" w:eastAsia="微软雅黑" w:cs="微软雅黑"/>
                <w:color w:val="000000"/>
                <w:sz w:val="20"/>
                <w:szCs w:val="20"/>
              </w:rPr>
              <w:t xml:space="preserve">
                前往兰州中川机场酒店入住。
                <w:br/>
                交通：无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中川机场指定酒店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兰州-海口
                <w:br/>
              </w:t>
            </w:r>
          </w:p>
          <w:p>
            <w:pPr>
              <w:pStyle w:val="indent"/>
            </w:pPr>
            <w:r>
              <w:rPr>
                <w:rFonts w:ascii="微软雅黑" w:hAnsi="微软雅黑" w:eastAsia="微软雅黑" w:cs="微软雅黑"/>
                <w:color w:val="000000"/>
                <w:sz w:val="20"/>
                <w:szCs w:val="20"/>
              </w:rPr>
              <w:t xml:space="preserve">
                让我们飞往国际旅游岛，前往美丽的椰城－海口，去感受海南岛的美景，海南人的质朴，海南的悠闲生活方式；
                <w:br/>
                专人接机入住酒店，整装待发，准备迎接第二天之旅。
                <w:br/>
                今日温馨提醒：
                <w:br/>
                1、工作人员会提前一天或当天上午以短信方式发至您手机，导游在您到达当天的下午或晚上短信方式发至您手机，请注意查看。接机人员一般会提前在机场等候客人，请您下飞机后务必及时开机，保持手机畅通。
                <w:br/>
                2、每个人的航班到达时间有所差异，接机为拼车接送回酒店，期间会有不同酒店住宿，请您谅解！到达酒店后到前台办理入住手续，如有疑问可咨询酒店前台，酒店一般入住时间为14点之后，如您到达较早，可将行李寄存在前台，在酒店周边逛逛稍作等待。
                <w:br/>
                3、第一天抵达海南请勿食用过多热带水果及大量海鲜，以防肠胃不适，影响您的行程哦！
                <w:br/>
                交通：飞机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早餐：酒店已含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神州半岛灯塔&gt;&gt;凤凰九里书屋&gt;&gt;石梅湾最美公路&gt;&gt;分界洲岛
                <w:br/>
              </w:t>
            </w:r>
          </w:p>
          <w:p>
            <w:pPr>
              <w:pStyle w:val="indent"/>
            </w:pPr>
            <w:r>
              <w:rPr>
                <w:rFonts w:ascii="微软雅黑" w:hAnsi="微软雅黑" w:eastAsia="微软雅黑" w:cs="微软雅黑"/>
                <w:color w:val="000000"/>
                <w:sz w:val="20"/>
                <w:szCs w:val="20"/>
              </w:rPr>
              <w:t xml:space="preserve">
                【神州半岛灯塔】（游览时间不少于30分钟）游览网红标志性打卡点-穿越到影片-“消失的她”，代入绝美画面；
                <w:br/>
                【凤凰九里书屋】（游览时间不少于30分钟）面朝大海，离大海仅一步之遥，窗前海浪缓缓，加井岛就在眼前，读者可以一边听着波涛声，一边品味书香；
                <w:br/>
                【石梅湾网红公路】车览“海南最美滨海公路”，这是一条“会讲故事”的旅游公路，在蜿蜒曲折的优美曲线中，集齐了万宁
                <w:br/>
                最为优美的滨海景色，山、海、湾、亭、蓝天流云、碧海万顷，美景自成画卷，穿行在海湾之间，每一秒都是视觉享受；在观景平台听
                <w:br/>
                海浪与礁石合奏一曲自然乐章，远眺海天一色，风光旖旎，万分迷人；
                <w:br/>
                【分界洲岛】（游览时间不少于120分钟；不含潜水等水上活动）被称为“海上世外桃园”，是国家唯一 5A 级海岛景区碧海中观美景，以享海上、海底之无限乐趣为名。这里海水清澈晶莹，海底资源丰富，有珊瑚礁和各种热带鱼，是最佳的世界级潜水基地之一！
                <w:br/>
                交通：大巴车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早餐：酒店已含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玫瑰谷&gt;&gt;天涯海角&gt;&gt;马岭 &gt;&gt; 赶海
                <w:br/>
              </w:t>
            </w:r>
          </w:p>
          <w:p>
            <w:pPr>
              <w:pStyle w:val="indent"/>
            </w:pPr>
            <w:r>
              <w:rPr>
                <w:rFonts w:ascii="微软雅黑" w:hAnsi="微软雅黑" w:eastAsia="微软雅黑" w:cs="微软雅黑"/>
                <w:color w:val="000000"/>
                <w:sz w:val="20"/>
                <w:szCs w:val="20"/>
              </w:rPr>
              <w:t xml:space="preserve">
                【亚龙湾国际玫瑰谷】（赠电瓶车，游览时间不少于60分钟）以美丽、浪漫、爱为主题，亚洲规模最大的玫瑰谷；
                <w:br/>
                【天涯海角】（赠送台风地震体验馆或卡丁车二选一，游览时间不少于120分钟） 5A 级景区漫步蜿蜒的海岸线如同进入一个天然的时空隧道，在“南天一柱”、“海判南天”、“天涯海角”等巨型摩崖石刻中徘徊，追寻古人足迹，体验浮世沧桑；
                <w:br/>
                台风地震体验：中心是集娱乐、科普教育、趣味与挑战性，亲子为一体的大型综合灾难性体验馆，场景震撼，真实刺激；
                <w:br/>
                卡丁车：通过极速挑战，亲身体验最原始的速度与激情，近距离感受强大的过弯离心力，在每一次超越自我后激情摒发时的豪迈，尽情释放内心的狂野。
                <w:br/>
                【马岭】（赠送电瓶车，游览时间不少于60分钟）打卡三亚最美最神秘之地，过去这里是有着百年历史的渔村，如今这里是三亚的小圣托里尼；漫步老街中，你会发现每条街的尽头都是大海；
                <w:br/>
                特别为您安排一份独特的下午茶，沉浸式体验小红书打卡热搜Top1的天涯小镇；
                <w:br/>
                傍晚体验海湾赶海，赶一场日落，赴蓝海之约，感受脚踩细沙、浪拍脚底的喜悦，体验捕鱼捉蟹拾贝的童趣；
                <w:br/>
                晚上可以参加酒店组织的篝火晚会，在群星闪耀的夜空下，在灯火璀璨的酒店里，用火光温热生活，用歌舞释放激情；
                <w:br/>
                （注：赶海和篝火为赠送项目，如遇天气原因或人力不可抗拒的因素而导致无法体验，无费用可退，也无其他项目替代。）
                <w:br/>
                交通：大巴车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早餐：酒店已含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南山&gt;&gt;大小洞天
                <w:br/>
              </w:t>
            </w:r>
          </w:p>
          <w:p>
            <w:pPr>
              <w:pStyle w:val="indent"/>
            </w:pPr>
            <w:r>
              <w:rPr>
                <w:rFonts w:ascii="微软雅黑" w:hAnsi="微软雅黑" w:eastAsia="微软雅黑" w:cs="微软雅黑"/>
                <w:color w:val="000000"/>
                <w:sz w:val="20"/>
                <w:szCs w:val="20"/>
              </w:rPr>
              <w:t xml:space="preserve">
                【南山佛教文化苑】（游览时间不少于120分钟）5A景区，南山主要景点有南山寺、海上观音、不二法门、观音文化苑、天竺圣迹、佛名胜景观苑、十方塔林与归根园、佛教文化交流中心、素斋购物一条街等。其中，108米海上观音是当之无愧的亮点之一，是世界首尊金玉观世音菩萨塑像，闻名全海南的镇岛之宝；
                <w:br/>
                【大小洞天】（游览时间不少于120分钟）5A级景区洞天福地,寿比南山不老松的山海奇观,这里海天一色，海风习习,椰林婆娑,如诗如画,“碧海连天远，琼崖尽是春”叹为观止的800年崖州第一景观；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早餐：酒店已含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自由活动或骑楼老街&gt;&gt;天空之山
                <w:br/>
              </w:t>
            </w:r>
          </w:p>
          <w:p>
            <w:pPr>
              <w:pStyle w:val="indent"/>
            </w:pPr>
            <w:r>
              <w:rPr>
                <w:rFonts w:ascii="微软雅黑" w:hAnsi="微软雅黑" w:eastAsia="微软雅黑" w:cs="微软雅黑"/>
                <w:color w:val="000000"/>
                <w:sz w:val="20"/>
                <w:szCs w:val="20"/>
              </w:rPr>
              <w:t xml:space="preserve">
                自由活动或
                <w:br/>
                【海口骑楼老街】（赠送景点，游览时间不少于60分钟）游览国家4A级景区，海口市一处最具特色的街道景观，仿佛一个等待归人的旧相识岁月里的南洋老人。走在其间，感受上世纪初的南洋风格建筑，让人仿佛还能感受到当时的繁华，历史与生活交融在一起。活力四射的海口有这样骑楼般建筑，如此可以看出青春活力的海口也有它的历史文化底蕴。
                <w:br/>
                【天空之山】(赠送景点，游览时间不少于60 分钟) 超浪漫网红地标，城与海的梦幻边界，以白色为主，整个建筑由“山谷”般绵延起伏的圆环屋顶构成，如同在城市与海之间，创造出一片“天空之山”，创造出倾斜的屋顶缓坡，人们漫步走上屋顶可以看到更广阔的海岸景色
                <w:br/>
                交通：大巴车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早餐：酒店已含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送机-抵达兰州中川机场
                <w:br/>
              </w:t>
            </w:r>
          </w:p>
          <w:p>
            <w:pPr>
              <w:pStyle w:val="indent"/>
            </w:pPr>
            <w:r>
              <w:rPr>
                <w:rFonts w:ascii="微软雅黑" w:hAnsi="微软雅黑" w:eastAsia="微软雅黑" w:cs="微软雅黑"/>
                <w:color w:val="000000"/>
                <w:sz w:val="20"/>
                <w:szCs w:val="20"/>
              </w:rPr>
              <w:t xml:space="preserve">
                早餐后,根据航班时间送往机场，结束行程！
                <w:br/>
                温馨提示：酒店退房时间为12：00前，退房后可将行李免费寄存在酒店前台。
                <w:br/>
                飞机落地后入住兰州中川机场酒店。
                <w:br/>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中川机场酒店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返回兰州市区
                <w:br/>
              </w:t>
            </w:r>
          </w:p>
          <w:p>
            <w:pPr>
              <w:pStyle w:val="indent"/>
            </w:pPr>
            <w:r>
              <w:rPr>
                <w:rFonts w:ascii="微软雅黑" w:hAnsi="微软雅黑" w:eastAsia="微软雅黑" w:cs="微软雅黑"/>
                <w:color w:val="000000"/>
                <w:sz w:val="20"/>
                <w:szCs w:val="20"/>
              </w:rPr>
              <w:t xml:space="preserve">
                返回兰州市区，行程结束，散团！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温馨提示：
                <w:br/>
                1.因本线路较为特色，如当日参团人数不足10人，我社将征求您同意后，安排免费升级相关同类产品（不低于原线路成本价值）；敬请理解，非常感谢；或如因散客8人以下不成团出行，由司机兼导游服务；
                <w:br/>
                2.因团队价格为打包优惠价格，持军官证、记者证、老年证、导游证等证件以及60岁及以上的游客，不做任何减免和优惠且费用不退；
                <w:br/>
                3.由于海南海岛特点，为保障游客旅游体验，导游有权利视天气和车程情况对景区游览顺序进行调整，但绝不压缩各景区游览时间；
                <w:br/>
                交通：海南省全程空调旅游车
                <w:br/>
                景点：行程注明含景点第一道门票（不含景区内自设项目，另有约定的除外），部分景区不含电瓶车，游客可选择乘坐电瓶车或徒步游览，不影响正常的游览参观；行程中包含的岛屿景区因天气或海浪原因无法上岛，可与同等级别景区互换，也可按成本退还客人；岛屿景区客流集中上岛，人数较多，团队上岛可能会排队等候；同时景区规定60岁以上及行动不便游客（包括孕妇）需填写景区的免责声明方可登船上岛；70周岁以上老年人出于安全考虑，景区不予接待。部份景区内设的购物商场，属于景区自行商业行为，不属于旅行社安排的购物商店，旅行社不承担相关责任，游客可自主选择。赠送景点或项目因时间或天气原因不能前往或自动放弃，按“不退费用”和“不更换景点”处理！
                <w:br/>
                导游：持有导游资格证书的专业导游优质服务；
                <w:br/>
                用餐：全程含3正5早，正餐25元/人/餐，10人1桌，人数增减时，菜量相应增减，但维持餐标不变；早餐五点一粥或中式自助（酒店含早，自愿放弃费用不退）；
                <w:br/>
                儿童：1.2米以下含早餐费、正餐费及车位费；超高儿童现场补门票以景区规定金额为准，非团队政策有可能高于儿童门票价格请知悉。
                <w:br/>
                保险：含海南旅行社责任险；建议游客提前自行购买旅游人身意外险。
                <w:br/>
                自费：三亚千古情演出300元/人、三亚红色娘子军演出260元/人、夜游三亚湾200元/人起，凤凰岭128元/人、水上项目，景区交通等自愿选择！
                <w:br/>
                酒店安排：
                <w:br/>
                酒店区域	入住酒店	房型	备注
                <w:br/>
                海口	丽华、佳捷精品（滨江店、水果市场店、蓝天店）、腾鹏、锦江之星、格林豪泰、龙泉酒店、龙泉之星、龙泉花园、汉庭、椰岛之星、禧福源、华苑盛苑、金御景、北辰、崇华	标准间	1、不提供自然单间，出现单男单女，单房差不含，如不补房差，则尽量安排三人间或加床；
                <w:br/>
                2、海南酒店多为旅游度假酒店，标准较内地偏低。如旺季等特殊情况，因房源紧张，将安排不低于以上酒店档次的酒店。 
                <w:br/>
                三亚	正扬园景房、芒果园景房、鲁迅交流中心标准房、佳亮舒适房	标准间	
                <w:br/>
                三亚四钻	红塘湾建国或同级	标准间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费用包含外一律不包含</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特别提醒： 
                <w:br/>
                1、65 岁-74 岁，另收附加费 100 元/人；75 岁以上原则上恕不接待！如客户承担一切后果， 
                <w:br/>
                加收 500 元/人附加费并且需有年轻直系家属（30 岁-55 岁之间）陪同。以上年龄客人都需提供客 
                <w:br/>
                人签字免责书，医院开具的健康证明，拍照回传，谢谢！ 
                <w:br/>
                2、通知：各大航空公司最新规定，国家最高人民法院发布失信人不得乘飞机，如游客属失信人， 
                <w:br/>
                请勿报团出行！如游客属失信人，请报名前一定要向旅行社说清楚，如未提前说明，机票一旦付全款 
                <w:br/>
                之后，失信人的机票全损，所有损失客人自行承担！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2、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3、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4、我社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5、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6、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7、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8、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9、敬请如实填写当地《顾客意见书》，投诉诉求将以此意见书为主要依据，游客不填或虚假填写，后期投诉将无法受理，如在行程进行中对我社的服务标准有异议，请在海南当地解决。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各大航空公司最新规定，国家最高人民法院发布失信人不得乘飞机，如游客属失信人，请勿报团出 
                <w:br/>
                行！如游客属失信人，请报名前一定要向旅行社说清楚，如未提前说明，机票一旦付全款之后，失信人的机票全损，所有损失客人自行承担！
                <w:br/>
                任何证件都不享受优惠政策；
                <w:br/>
                产品为一价全含打包产品，不用不退；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2025-10-22T01:39:25+08:00</dcterms:created>
  <dcterms:modified xsi:type="dcterms:W3CDTF">2025-10-22T01:39:25+08:00</dcterms:modified>
</cp:coreProperties>
</file>

<file path=docProps/custom.xml><?xml version="1.0" encoding="utf-8"?>
<Properties xmlns="http://schemas.openxmlformats.org/officeDocument/2006/custom-properties" xmlns:vt="http://schemas.openxmlformats.org/officeDocument/2006/docPropsVTypes"/>
</file>