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（2025广西）【山海相逢】双飞8日游（北进桂出）行程单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GX1760497797K8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出发地集合，前往北海；接站后入住酒店，自由活动。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北海一地
                <w:br/>
              </w:t>
            </w:r>
          </w:p>
          <w:p>
            <w:pPr>
              <w:pStyle w:val="indent"/>
            </w:pPr>
            <w:r>
              <w:rPr>
                <w:rFonts w:ascii="微软雅黑" w:hAnsi="微软雅黑" w:eastAsia="微软雅黑" w:cs="微软雅黑"/>
                <w:color w:val="000000"/>
                <w:sz w:val="20"/>
                <w:szCs w:val="20"/>
              </w:rPr>
              <w:t xml:space="preserve">
                早餐后，游览【南珠魂—广场】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涠洲岛环岛游-北海-桂林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游览结束后请客人根据船票时间合理安排前往码头乘船返北海，后根据动车时间前往桂林，抵达后入住酒店。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游览具有原生态瀑布群【古东瀑布】AAAA级（约120分钟），全国唯一由地下涌泉形成的多级串连瀑布，区内有八瀑九潭、可尽享天然氧吧。最大特色：可换穿草鞋、戴上安全帽走瀑戏浪，形成独特的自然生态旅游观光风景。备注:古东瀑布景区如需攀爬瀑布必须换景区内安全装备，如：安全帽、草鞋、雨衣等费用10元/人起，请自行向景区购买。
                <w:br/>
                后游览央视著名广告《康美之恋》主要采景地【世外桃源】（约50分钟）亲身体验《桃花源记》中“小桥、流水、人家”的纯自然意境，这里一年四季桃花盛开，桃树成林，莺歌舞美不胜收。宛若陶渊明笔下“芳草鲜美，落英缤纷”有良田美池桑竹之属”的桃源画境。
                <w:br/>
                后游览游被誉为 “世界溶洞奇观”---【银子岩】AAAA级（约60分钟），银子岩是桂林旅游景点中出现的一颗璀璨的明珠，集自然、人文景观于一体，以音乐石屏、广寒宫、雪山飞瀑和佛祖论经、独柱擎天、混元珍珠伞等景点为代表。
                <w:br/>
                行程结束后可自由漫步在没有国度、充满热情的洋人街【阳朔西街】（无车无导游陪同）感受浓郁的异国风情。
                <w:br/>
                【今日温馨小贴士】
                <w:br/>
                1、自由活动期间不提供导游服务与旅游用车、请注意安全并保管好贵重物品，谨记导游告知的注意事项、阳朔不含晚餐，自由畅享当地美食---“吃”、“玩”两不误；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【车览十里画廊】阳朔醉美线路，人在路上走，如在画中游，说不完的妙处
                <w:br/>
                乘坐竹筏游览【遇龙河多人竹筏】（约30分钟）群峰倒影、村庄田园、风光青山、绿水、无处不让人魂牵梦绕。
                <w:br/>
                网红打卡【天空之境】约30分钟，阳光缓缓铺散开来，平静的水面，将天空拥入怀中，画面如此美丽，仿佛进入了一场梦境。在这里，水天相接，天地同相，空中行云转瞬流入平静的水中，阳朔的“天空之镜”，仿佛坠入人心底的瑰丽世界。
                <w:br/>
                （具体开船时间由桂林旅游股份有限公司统一安排，如开船时间提起或延后敬请谅解,不在另行通知！）
                <w:br/>
                乘坐漓江游轮【主题船全景大漓江二楼上仓】（AAAAA级景区，游览约4小时），可以欣赏到大漓江——兴坪佳境、黄布倒影、九马画山、浪石烟雨、杨堤飞瀑等五大美景高潮，途中会观赏到阳朔最具特色古镇之一【兴坪古镇】您将欣赏到经典的黄布倒影、二十元人民币背景图，让您沉醉与山水之间。【备注：如若此航线因天气涨水/枯水期或政府征用码头等人力不可抗等特殊情况导致无法开航游览，则调整为游览漓江精华段（兴坪漓江），再现退50元/人】
                <w:br/>
                【今日温馨小贴士】
                <w:br/>
                1、	此行程安排游览的主题船全景大漓江（阳朔-杨堤）由桂林车船公司统一提供。 
                <w:br/>
                2、停车场到漓江码头电瓶车（15元/人，敬请自理）、1.2-1.49m及14岁以下儿童必须提前补交110元/人、儿童三星船半船票、现场购买有满员无法补票或无法同船风险。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桂林一地
                <w:br/>
              </w:t>
            </w:r>
          </w:p>
          <w:p>
            <w:pPr>
              <w:pStyle w:val="indent"/>
            </w:pPr>
            <w:r>
              <w:rPr>
                <w:rFonts w:ascii="微软雅黑" w:hAnsi="微软雅黑" w:eastAsia="微软雅黑" w:cs="微软雅黑"/>
                <w:color w:val="000000"/>
                <w:sz w:val="20"/>
                <w:szCs w:val="20"/>
              </w:rPr>
              <w:t xml:space="preserve">
                早餐后游览桂林历史经典——【刘三姐大观园】在这里可以了解和体验壮族的歌、瑶族的舞、苗族的节、侗族的鼓等特色。景区的金蟾对歌台、刘三姐塑像、石雕绣球，百年古榕、风雨长廊、壮寨干栏集中体现壮族文化。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远观游览桂林文化新地标【日月双塔】，进入主题的文化公园（整座铜塔创下了三项世界之最）
                <w:br/>
                后赴桂林市民超市自由闲逛购买当地土特产馈赠亲友！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交通：桂林段2+1陆地头等舱，确保一人一正座，北海根据人数指定独立用车；用车：当地根据人数指定用车；
                <w:br/>
                景点：所列景点首道门团队票（不含缆车及景区小交通），遇不可抗力因素无法游览及取消景点，按团队票退
                <w:br/>
                用餐：7早4正（ 正餐 8 菜 1 汤，10 人 1 桌，30 标，1餐传统美食牛肉粉10元/人）.因餐饮习惯的地方差异，客人因自身原因选择放弃用餐，费用不退。如人数不足将酌情少菜量；若用餐人数不足8人，导游现退餐费；早餐在酒店为赠送，不占床无早餐。若自愿放弃用餐，不退费用。
                <w:br/>
                酒店：桂林4钻酒店+升级1晚5钻酒店，北海商务酒店+升级1晚四钻酒店，1晚涠洲岛特色民宿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北海银滩电瓶车 20 元/人	天主教堂电瓶车 20 元/人	火山口地质公园电瓶车 20 元/人
                <w:br/>
                合计 60 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2-12岁儿童只含往返大交通导游车费半餐
                <w:br/>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2）涠洲岛全岛丌设游泳区，私自下海游泳者，责任自负；
                <w:br/>
                3）石螺口海滩有商业潜水活动以及岛民自发经营的沙滩椅等，非旅游行程中推荐的自费项目，导游不作 推荐，敬请谅解！
                <w:br/>
                4）涠洲岛当地条件有限，住宿为当地居民自发经营、无住宿业许可经营证、就飠环境及菜品 质量与北海 市旅游飠厅存在一定的差距，敬请谅解； 5）进入鳄鱼山景区，必须注意安全，在登山、爬坡、过桥、渡水、照相、下台阶、过栈道等途中不得嬉闹拥挤，
                <w:br/>
                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2025-10-22T10:29:03+08:00</dcterms:created>
  <dcterms:modified xsi:type="dcterms:W3CDTF">2025-10-22T10:29:03+08:00</dcterms:modified>
</cp:coreProperties>
</file>

<file path=docProps/custom.xml><?xml version="1.0" encoding="utf-8"?>
<Properties xmlns="http://schemas.openxmlformats.org/officeDocument/2006/custom-properties" xmlns:vt="http://schemas.openxmlformats.org/officeDocument/2006/docPropsVTypes"/>
</file>