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坦桑尼亚10天一海二原三餐四季行程单</w:t>
      </w:r>
    </w:p>
    <w:p>
      <w:pPr>
        <w:jc w:val="center"/>
        <w:spacing w:after="100"/>
      </w:pPr>
      <w:r>
        <w:rPr>
          <w:rFonts w:ascii="微软雅黑" w:hAnsi="微软雅黑" w:eastAsia="微软雅黑" w:cs="微软雅黑"/>
          <w:sz w:val="20"/>
          <w:szCs w:val="20"/>
        </w:rPr>
        <w:t xml:space="preserve">坦桑尼亚10天一海二原三餐四季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TSNY1759218100v8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成都市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坦桑尼亚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成都亚的斯亚贝巴（参考航班：ET637 TFUADD  0150-0605 飞行约10小时）
                <w:br/>
                亚的斯亚贝巴-成都（参考航班： ET636 ADDTFU 0025-1440  飞行约9小时）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推荐人群：
                <w:br/>
                适合10-12月：回归季，角马群再度南回塞伦盖蒂，雨季重新来临，从肯尼亚的马赛马拉向南跨过马拉河，返回塞伦盖蒂
                <w:br/>
                摄影人群，想要深度坦桑的人群
                <w:br/>
                <w:br/>
                # 独享
                <w:br/>
                4晚塞伦盖蒂：全线升级入住2晚马拉河迁徙营地（动物返回塞伦盖蒂中部后，改为中部营地）
                <w:br/>
                升级1晚阿鲁沙五钻酒店
                <w:br/>
                塞伦盖蒂保护区：大迁徙主要目的地&amp;狮子的故乡
                <w:br/>
                恩戈罗恩戈罗火山：火山口底部游猎&amp;动物的伊甸园&amp;火烈鸟故乡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巡游马拉河：4晚塞伦盖蒂、恩戈罗恩戈罗、塔兰吉雷、曼雅拉湖、阿鲁沙
                <w:br/>
                # 全年推广好评top1行程设计
                <w:br/>
                l 4晚塞伦盖蒂营地酒店
                <w:br/>
                l 1晚恩戈罗恩戈罗火山保护区特色营地
                <w:br/>
                l 塔兰吉雷：千年的猴面包树群
                <w:br/>
                l 摆脱全程都在赶路：把时间留给游猎追寻动物 
                <w:br/>
                <w:br/>
                # 区别市场体验
                <w:br/>
                l 全程酒店住+行程标注用餐+无限饮用水+ 小零食+ 软饮果汁
                <w:br/>
                l 2-6小团方便每个家庭出行无忧
                <w:br/>
                l 6名游客一台越野车是我们独有的承诺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简要行程
                <w:br/>
                时间
                <w:br/>
                景点游览
                <w:br/>
                酒店
                <w:br/>
                早餐
                <w:br/>
                午餐
                <w:br/>
                晚餐
                <w:br/>
                第一天
                <w:br/>
                广州/北京/上海/成都
                <w:br/>
                飞机上
                <w:br/>
                ×
                <w:br/>
                ×
                <w:br/>
                ×
                <w:br/>
                第二天
                <w:br/>
                广州Q亚的斯亚贝巴（参考航班：ET607 CANADD  0030- 0525 飞行约10小时）Q乞力马扎罗（参考航班：ET 815 ADDJRO 1035-1310 飞行约2小时35分)- 阿鲁沙
                <w:br/>
                参考航班：
                <w:br/>
                北京Q亚的斯亚贝巴（参考航班：ET605 PEKADD 0010-0640 飞行约11.5小时）
                <w:br/>
                上海Q亚的斯亚贝巴（参考航班：ET685 PVGADD 0020-0645 飞行约11小时）
                <w:br/>
                成都Q亚的斯亚贝巴（参考航班：ET637 TFUADD  0150-0605 飞行约10小时）
                <w:br/>
                当地五星（国内网评四星）
                <w:br/>
                ×
                <w:br/>
                ×
                <w:br/>
                √
                <w:br/>
                第三天
                <w:br/>
                阿鲁沙- 塔兰吉雷（3h）-曼雅拉湖（车程约1.5小时）
                <w:br/>
                当地五星
                <w:br/>
                （国内网评四星）
                <w:br/>
                √
                <w:br/>
                √
                <w:br/>
                √
                <w:br/>
                第四天
                <w:br/>
                曼雅拉湖 - 塞伦盖蒂中部（车程约3小时）
                <w:br/>
                当地五星
                <w:br/>
                （国内网评四星）
                <w:br/>
                √
                <w:br/>
                √
                <w:br/>
                √
                <w:br/>
                第五天
                <w:br/>
                塞伦盖蒂中部 - 北部马拉河（车程约3小时）
                <w:br/>
                当地五星
                <w:br/>
                （国内网评四星）
                <w:br/>
                √
                <w:br/>
                √
                <w:br/>
                √
                <w:br/>
                第六天
                <w:br/>
                北部马拉河
                <w:br/>
                当地五星
                <w:br/>
                （国内网评四星）
                <w:br/>
                √
                <w:br/>
                √
                <w:br/>
                √
                <w:br/>
                第七天
                <w:br/>
                北部马拉河 - 塞伦盖蒂中部（车程约3小时）
                <w:br/>
                当地五星
                <w:br/>
                （国内网评四星）
                <w:br/>
                √
                <w:br/>
                √
                <w:br/>
                √
                <w:br/>
                第八天
                <w:br/>
                塞伦盖蒂中部 - 恩戈罗恩戈罗（车程约3小时）
                <w:br/>
                当地五星
                <w:br/>
                √
                <w:br/>
                √
                <w:br/>
                √
                <w:br/>
                第九天
                <w:br/>
                恩戈罗恩戈罗- 乞力马扎罗Q亚的斯亚贝巴（参考航班：ET814  JROADD 1720-1950  飞行约2小时30分) Q广州（参考航班: ET606 ADDCAN 2345-1455+1 飞行约10小时）
                <w:br/>
                参考航班：
                <w:br/>
                亚的斯亚贝巴Q上海（参考航班： ET684 ADDPVG 2300-1545+1  飞行约11小时）
                <w:br/>
                飞机上
                <w:br/>
                √
                <w:br/>
                ×
                <w:br/>
                ×
                <w:br/>
                第十天
                <w:br/>
                广州/北京/上海/成都
                <w:br/>
                参考航班：
                <w:br/>
                亚的斯亚贝巴Q北京（参考航班： ET604 ADDPEK 0115 -1720  飞行约11小时）
                <w:br/>
                亚的斯亚贝巴Q成都（参考航班： ET636 ADDTFU 0025-1440  飞行约9小时）
                <w:br/>
                温馨的家
                <w:br/>
                ×
                <w:br/>
                ×
                <w:br/>
                ×
                <w:br/>
                日 期
                <w:br/>
                行   程   内   容
                <w:br/>
                第一天
                <w:br/>
                <w:br/>
                广州/北京/上海/成都
                <w:br/>
                请各位贵宾指定时间前往广州/北京/上海/成都国际机场集合，办理登机手续。
                <w:br/>
                早：敬请自理       午：敬请自理          晚：敬请自理  
                <w:br/>
                飞机上
                <w:br/>
                第二天
                <w:br/>
                广州Q亚的斯亚贝巴（参考航班：ET607 CANADD  0030- 0525 飞行约10小时）Q乞力马扎罗（参考航班：ET 815 ADDJRO 1035-1310 飞行约2小时35分)- 阿鲁沙
                <w:br/>
                参考航班：
                <w:br/>
                北京Q亚的斯亚贝巴（参考航班：ET605 PEKADD 0010-0640 飞行约11.5小时）
                <w:br/>
                上海Q亚的斯亚贝巴（参考航班：ET685 PVGADD 0020-0645 飞行约11小时）
                <w:br/>
                成都Q亚的斯亚贝巴（参考航班：ET637 TFUADD  0150-0605 飞行约10小时）
                <w:br/>
                下午：抵达乞力马扎罗，【乞力马扎罗】是非洲最高峰，有“非洲屋脊”之称。
                <w:br/>
                入住酒店休息。
                <w:br/>
                早：敬请自理       午：敬请自理          晚：中式晚餐 
                <w:br/>
                入住阿鲁沙当地五星Mount Meru Hotel 或同级
                <w:br/>
                第三天
                <w:br/>
                阿鲁沙- 塔兰吉雷（3h）-曼雅拉湖（车程约1.5小时）                         
                <w:br/>
                上午：早餐后，前往【塔兰吉雷公园】。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下午：前往【曼雅拉湖】。曼雅拉湖国家公园被称为“鸟类天堂”, 2百多万只火烈鸟栖息于此。
                <w:br/>
                入住酒店休息。
                <w:br/>
                备注：野生动物的观赏受到自然因素影响，旅行社无法保证一定能观看到。
                <w:br/>
                 早：酒店早餐       午：打包午餐盒    晚：酒店自助餐
                <w:br/>
                入住曼雅拉湖当地五星Lake Manyara Serena Lodge或同级 
                <w:br/>
                第四天
                <w:br/>
                曼雅拉湖 - 塞伦盖蒂中部（车程约3小时）
                <w:br/>
                上午：早餐后，经由恩戈罗恩戈罗高地前往【塞伦盖蒂】。1小时抵达恩戈罗大门，2小时抵达塞伦
                <w:br/>
                盖蒂。
                <w:br/>
                下午：【塞伦盖蒂游猎】，在塞伦盖蒂草原上发生的一年一度的动物大迁徙是这个世界上最伟大的自然景观，动物们靠迁徙的方式找寻水源和牧草。从空中俯瞰，迁徙的场面尤为壮观--每年大约有150万只牛羚和斑马会在塞伦盖蒂大范围地巡游一周，它们就像一个巨大的隆隆作响的割草机在草原上一扫而过，还给大地的是平均每天450吨的粪便。除了牛羚和斑马是这个舞台的主角以外，走在这条迁徙路上的还有约30万只汤姆森瞪羚和3万只格兰特瞪羚。不断壮大的迁徙队伍形成了一个触目惊心的浩浩荡荡的兽群。
                <w:br/>
                入住酒店休息。
                <w:br/>
                备注：野生动物的观赏受到自然因素影响，旅行社无法保证一定能观看到。
                <w:br/>
                早：酒店早餐       午：打包午餐盒          晚：酒店自助餐
                <w:br/>
                入住塞伦盖蒂中部当地五星The Singing Grass Luxury Tented Camp或同级
                <w:br/>
                第五天
                <w:br/>
                塞伦盖蒂中部 - 北部马拉河（车程约3小时）
                <w:br/>
                全天：早餐后，前往【马拉河游猎】。清晨是动物捕食的最佳时机，带上您的相机，置身于真实的动物世界，这里亘古不变的上演着生存者的故事。幸运的你将有机会领略到世界奔跑速度最快的猎豹追逐羚羊，狡猾的猎狗围攻斑马，草原之王狮子们拼杀野牛，贪婪的鳄鱼撕碎猎物，目无一切的大象横冲直撞。抓拍到狮子豹子捕食的珍贵镜头。感受大自然的法则给你带来的惊喜和刺激！马拉河是众多尼罗鳄和河马的家园，也是野生哺乳动物的生命线。在这里，每年7-10月间发生世界上最壮观的野生动物大迁徙，即“马拉河之渡”，亦称“天国之渡”。届时可以看到成千上万头角马前赴后继，从鳄鱼张开的血盆大口中横渡马拉河的壮观场面。
                <w:br/>
                入住酒店休息。
                <w:br/>
                备注：野生动物的观赏受到自然因素影响，旅行社无法保证一定能观看到。
                <w:br/>
                早：酒店早餐       午：打包午餐盒          晚：酒店自助餐
                <w:br/>
                入住马拉河当地五星 Mara River Lodge 或同级
                <w:br/>
                第六天
                <w:br/>
                北部马拉河
                <w:br/>
                全天：早餐后，全天游猎。马拉河凶悍而深邃，悬崖边，雨水淅淅沥沥，使疲惫不堪、惊恐万分的野
                <w:br/>
                牛付出了巨大的代价，这些野牛在湍急的水流中汹涌澎湃，有的无助地溺水，在狭窄的污秽中挣扎，
                <w:br/>
                在泥泞中挣扎，成为鳄鱼的牺牲品，踉踉跄跄，疲惫不堪地干涸，常常在混乱中，回到他们遭受磨难
                <w:br/>
                的同一场景，让循环重演。在塞伦盖蒂北马拉河野生动物园与非洲麦加的演出中，这场原始、动人的
                <w:br/>
                闹剧兼悲剧作为非洲剧院在人们的记忆中留下了深刻的印象;这些笨拙的动物展示了它们的力量和勇
                <w:br/>
                气，每只动物都是一个决心生存的牛羚群实体的消耗品。在黄金平原之外的西部悬崖上高耸入云的山
                <w:br/>
                丘所定义的景观中，随着略微枯竭的迁徙群踉踉跄跄地前进，仍然被数百只充满希望的掠食者尾随，
                <w:br/>
                斗争仍在继续。 在这片未受破坏的荒野中，一年四季都有乐趣; 令人难忘的大型猎物、笨拙的河马和咧嘴笑的鳄鱼。这是猎豹、豹子和母狮与幼崽的季节。许多小型哺乳动物躲藏在河流林地中。攀爬的蹄鼬、猫鼬和夜行性丛林宝宝栖息在无花果树上。这里也是您在坦桑尼亚观鸟之旅中可以看到的鸟类宝藏仙境。秃鹫和老鹰在悬崖上翱翔，红头织布鸟在草地上的金合欢树枝上筑巢，爱情鸟和滚轮的彩色宝石在阵雨间隙在刺眼的阳光下闪烁。
                <w:br/>
                入住酒店休息。
                <w:br/>
                备注：野生动物的观赏受到自然因素影响，旅行社无法保证一定能观看到。
                <w:br/>
                早：酒店早餐       午：打包午餐盒          晚：酒店自助餐
                <w:br/>
                入住马拉河当地五星 Mara River Lodge 或同级
                <w:br/>
                第七天
                <w:br/>
                北部马拉河 - 塞伦盖蒂中部（车程约3小时）
                <w:br/>
                全天：早餐后，前往【塞伦盖蒂游猎】，这里是非洲唯一仍有众多陆地动物迁移的地区，也是目前保存最完好的原始生态系统。1956年它与恩戈罗恩戈罗国家公园合成一片，得到国际公认被列入《世界文化与自然遗产名录》，成为联合国教科文组织人与生态中的生物保护区。这里是野生动物的天堂，栖息着世界上种类最多、数量最庞大的野生动物群。在动画片《马达加斯加2》中，四大主角狮子、斑马、河马和长颈鹿奔跑在辽阔的非洲大草原上，现实里，你可在非洲赤道一带一睹其尊容。非洲的很多动物都颇具“腥味”，除了上述四种，还有现存最大的陆生哺乳动物非洲象，贪吃的鼠鸟，濒临绝种的彩面山魈，以及剑羚、长耳刺猬等。要是好运，说不定会看到这样的画面：雄剑羚用两只像剑一样又长又直的角决斗，抢夺属意的雌性；长耳刺猬突然蜷缩身躯，像球一样滚得远远的，为了避敌。非洲常见的野生动物还有大猩猩、狒狒、花豹、羚羊、角马、水牛、犀牛、鳄鱼、侧颈龟、变色龙、非洲蜥蜴、蟒蛇、非洲树蛙、节蛙、鸵鸟、非洲灰鹦鹉、非洲塞舌尔莺、裸眉鸫、林戴胜、犀鸟、蕉鹃、非洲鲫鱼、非洲肺鱼等。
                <w:br/>
                入住酒店休息。
                <w:br/>
                备注：野生动物的观赏受到自然因素影响，旅行社无法保证一定能观看到。
                <w:br/>
                早：酒店早餐       午：打包午餐盒          晚：酒店自助餐
                <w:br/>
                入住塞伦盖蒂中部当地五星The Singing Grass Luxury Tented Camp或同级
                <w:br/>
                第八天
                <w:br/>
                塞伦盖蒂中部 - 恩戈罗恩戈罗（车程约3小时）
                <w:br/>
                全天：早餐后，前往【恩戈罗恩戈罗火山口】：1979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入住酒店休息。
                <w:br/>
                早：酒店早餐       午：打包午餐盒          晚：酒店自助餐
                <w:br/>
                入住恩戈罗恩戈罗当地五星 Ngorongoro Oldeani Moutain Lodge 或同级
                <w:br/>
                第九天
                <w:br/>
                恩戈罗恩戈罗- 乞力马扎罗Q亚的斯亚贝巴（参考航班：ET814  JROADD 1720-1950  飞行约2小时30分) Q广州（参考航班: ET606 ADDCAN 2345-1455+1 飞行约10小时）
                <w:br/>
                参考航班：
                <w:br/>
                亚的斯亚贝巴Q上海（参考航班： ET684 ADDPVG 2300-1545+1  飞行约11小时）
                <w:br/>
                上午：前往乞力马扎罗机场飞回国内。
                <w:br/>
                早：酒店早餐       午：敬请自理        晚：敬请自理 
                <w:br/>
                飞机上
                <w:br/>
                第十天
                <w:br/>
                广州/北京/上海/成都
                <w:br/>
                参考航班：
                <w:br/>
                亚的斯亚贝巴Q北京（参考航班： ET604 ADDPEK 0115 -1720  飞行约11小时）
                <w:br/>
                亚的斯亚贝巴Q成都（参考航班： ET636 ADDTFU 0025-1440  飞行约9小时）
                <w:br/>
                下午：抵达广州/北京/上海/成都，结束愉快的旅程！
                <w:br/>
                早：敬请自理       午：敬请自理        晚：敬请自理  
                <w:br/>
                温馨的家
                <w:br/>
                以上行程&amp;amp;车程&amp;amp;图片供您参考，旅行社有权调整行程顺序！
                <w:br/>
                <w:br/>
                特别说明：
                <w:br/>
                1、行程中因个人原因临时自愿放弃游览，景点门票费用、酒店住宿费用、餐费、车费等均不退还；
                <w:br/>
                2、行程表中所列航班的起抵时间均为当地时间，“+1”表示航班第二天抵达；行程表中所列餐食，“X”表示该餐食不包含在行程中；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特别说明：前往坦桑尼亚，需要提前10天去防疫站接种黄热病疫苗，携带黄皮书原件入境坦桑尼亚
                <w:br/>
                <w:br/>
                坦桑尼亚旅游须知
                <w:br/>
                温馨提示
                <w:br/>
                <w:br/>
                1、时差：坦桑尼亚时间比中国慢5小时，如中国为12：00时，坦桑为07：00；
                <w:br/>
                2、注意个人的物品，不要在公共场所显示过多现金及其他名贵物品；
                <w:br/>
                3、在旅游期间，须集体活动，听从领队和向导安排，不得擅自离队和凭个人意志办事；
                <w:br/>
                4、安全：对于旅行者而言，坦桑尼亚是非洲国家中相当安全的国家。安全问题并没有想象中的那么可怕。游客只要具备一般性的安全防范意识（例如，夜晚不建议单身一人或少数人结伴外出；妥善保管随身携带的照相器材和珠宝首饰；不要随意露财），就可以在坦桑尼亚尽情地参观游玩。
                <w:br/>
                入境须知
                <w:br/>
                1、应要求，旅客在入境时必须向机场海关、移民官员出示回程或联程机票、国际健康证明（黄皮书）。（黄皮书请一定注意疫苗注射日期需在入境前十天）在入境时，旅客需填写入境卡。部分需要填写的内容及注意事项如下：
                <w:br/>
                a航班号码（Flight No.），按机票上的信息填写。如SA188
                <w:br/>
                b.姓氏（Surname）、名字（Given Names）；其他名字（Other Names）。
                <w:br/>
                c.国籍（Nationality）、性别（Sex）【男性（Male）、女性（Female）】、
                <w:br/>
                出生日期和出生地（Date and Place of Birth）、护照号（Passport No.）、签发地点和日期（Place and Date of Issue）、有效期至（Date of expire）等，内容按护照本填写。
                <w:br/>
                d.职位（Occupation）、签名（Signature）、日期（Date）。
                <w:br/>
                e.在坦桑尼亚的住址（Full Address in Tanzania），一般填写酒店名字即可，以下在达累斯萨拉姆有几家不同标准的酒店可供旅客填写参考：Holiday inn、sleeping inn、Double Tree、Slipway、Sea cliff、Kilimanjaro Hotel…
                <w:br/>
                f.入境目的(Reason for Entry)请填写“旅游(Travel)“，否则当地海关可能会索取商务签证和临时工作证的费用。
                <w:br/>
                天气及衣着
                <w:br/>
                在达累斯萨拉姆和桑给巴尔岛内，游客可穿着轻便夏装，并建议携带好泳衣，凉鞋，防晒霜，太阳眼镜，泳镜泳帽等。在国家公园内，早晚温差较大，需要长袖外套，轻便的运动鞋等。并且国家公园内气候较为干燥，沙尘大，建议携带润肤霜，以及口罩或纱巾等防尘工具。
                <w:br/>
                通讯情况
                <w:br/>
                往中国打电话：0086（00为国际长途，86为中国的国家代码），再拨各国城市区号及电话号码，如拨打深圳电话为0086+755+12345678
                <w:br/>
                手机漫游至往国内拨号方式：
                <w:br/>
                拨移动电话 **139*86+被叫手机号码+# （如**139*861390…….）
                <w:br/>
                拨固定电话 **139*86+区号+被叫号码+#（如**139*8675582130944#）
                <w:br/>
                餐食情况
                <w:br/>
                旅行社安排用餐依据当地特殊情况，以酒店自助为主，中国客人不太习惯，建议自备下饭菜。
                <w:br/>
                若您是回民或素食者，请务必于团队出发前通知旅行社，以便事先为您做相应的安排；
                <w:br/>
                在酒店用自助餐时，请适量选取，切勿在餐盘剩余过多或打包带走，这是极不礼貌的行为；
                <w:br/>
                旅行团在行程当中，难免因交通堵塞等特殊原因耽误用餐时间，可自备一些零食；
                <w:br/>
                一些餐厅内禁止吸烟，请服从提示，尊重他人的权利。
                <w:br/>
                住宿情况
                <w:br/>
                <w:br/>
                坦桑尼亚可提供的酒店选择较多，特别是在国家公园内，从小帐篷到国际五星级的酒店都能找到。海岛上的酒店更是紧跟国际高端标准。酒店登记入住时，需提供护照复印件。游客可自备两三份复印件以备不时之需或直接把护照交给酒店前台工作人员复印均可。
                <w:br/>
                所有酒店均不提供牙膏，牙刷和塑料拖鞋，需要游客自备。游客也可以根据个人喜好随身携带沐浴露和洗发水旅行小套装。转换插座也最好自备（当地多使用英式方孔三项插头）。大多数酒店房间内的电话不可以直拨国际长途号码，只能房与房之间相互通话（具体可询问向导或者酒店前台）
                <w:br/>
                旅行途中
                <w:br/>
                注意事项
                <w:br/>
                在飞机内禁止使用移动电话，游戏机等；
                <w:br/>
                在飞机上请对号入座，如需调整座位，请在飞机平稳起飞后与空中乘务人员联系调整。飞机起降、用餐时，座椅背需放直；
                <w:br/>
                NO SMOKING：禁止吸烟。FASTEN SEAT BELT 即:系好安全带.非必要时勿起来走动,为了安全务必遵守；
                <w:br/>
                在行驶的旅游巴士内请勿来回走动，以免临时刹车造成人员受伤；
                <w:br/>
                景点游览
                <w:br/>
                1． 请牢记出发时间和行程中集合时间、地点，团队游览请务必准时，行程中若遇特殊情况而需要调整，以向导通知为准；
                <w:br/>
                2． 搭乘游览车时，请注意游览车的公司名称、颜色、车号，以免停车后找不到所乘游览车。请保持车内整洁，约定上车的时间，请务必准时，以免影响行程；
                <w:br/>
                3． 旅行途中，个人财务自行妥善保管，贵重物品随身携带;游览完后在餐厅用餐时需意随身携带包及物品; 游览下车后,贵重行李不能放在车上,应随身携带；
                <w:br/>
                4.  不要和一些当地人去不安全的地方，如果坚持，需写下保证书，离队后果自负.
                <w:br/>
                5.  前往野生动物园游玩,应遵守园内的规定,尤其注意不要擅自下车,喂食动物.
                <w:br/>
                小费方面
                <w:br/>
                1.行程中规定的向导，司机，领队为服务性小费，请在集合时事先准备交给领队（大小同价）
                <w:br/>
                2．境外大多数国家有给小费的习惯，支付小费也是一种礼节。
                <w:br/>
                3．在酒店、餐厅或其它场所如有要求服务生额外服务，最好支付一定的小费，一般为1美金左右；
                <w:br/>
                电源插座
                <w:br/>
                坦桑尼亚提供220/230伏特，50赫兹的交流电。当地很多插头都是英式方孔三插式的，也有一些电器是小型的两插头。转换插头可在机场商店，超市，和一些街头小店中买到，酒店前台也会有少量的专项插头供客人租借，但还是建议客人在出国前准备好转换插头。
                <w:br/>
                桑给巴尔行为准则
                <w:br/>
                 大部分桑给巴尔人信仰伊斯兰教，这体现于他们的生活模式和文化之中。所有到桑给巴尔地游客都要遵照以下条例行事： 
                <w:br/>
                  • 在酒店、海滩和度假村外不得穿泳衣、迷你裙和其他暴露的衣服； 
                <w:br/>
                  • 在公共场合喝酒可能会触犯当地居民的习俗； • 法律规定不得在海滩赤身裸体； 
                <w:br/>
                  • 桑给巴尔的习俗是不在公共场合接吻或发生其他亲昵举动；
                <w:br/>
                  • 不经当事人同意而擅自给当地人拍照被认为是侵犯他人的行为。涉及军事和安全的敏感地区不许拍照。这一条也适用于本土人民；
                <w:br/>
                  • 清真寺是圣地，一般来说非穆斯林不得入内。穆斯林在寺内祷告时，其他人不得从门口向寺内拍照； 
                <w:br/>
                  • 斋月期间不得在公共场合吃喝、抽烟。
                <w:br/>
                • 车辆均向左行驶，游客过马路前要辨清车辆行驶方向方可通过。
                <w:br/>
                尊敬的各位客人：
                <w:br/>
                感谢各位参加我社坦桑尼亚及相关团队，为了让各位更好的体验及感受坦桑尼亚，我社推出了以下相关自费活动，请各位客人仔细阅读，自愿报名参加（不做任何要求）
                <w:br/>
                <w:br/>
                                      旅游合同自选补充协议
                <w:br/>
                本人                     定于         年        月         日参加                             
                <w:br/>
                团,在行程中的自由活动时间里，本人自愿要求旅行社代订当地特殊项目并已清楚了解该价格包括了项目费用、旅行社代订服务费、领队向导及司机加班服务费。如遇该项目订满，本人可重新选择其它项目或旅行社原价退回现金。一旦确认参加并付费后将无法退款！
                <w:br/>
                现经双方协议一致，特此补充此协议！
                <w:br/>
                 景点项目及价格（已包括项目的费用、旅行社的代订服务费、领队向导及司机的加班服务费）
                <w:br/>
                选择
                <w:br/>
                坦桑尼亚热气球之旅（480美金/人，约2小时）（7-8月为500美金/人）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br/>
                <w:br/>
                马赛村（50美金/人）
                <w:br/>
                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
                <w:br/>
                <w:br/>
                以上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本人承诺在境外不会主动向领队、向导要求参加出团前未报名的自选项目。
                <w:br/>
                <w:br/>
                甲方（旅行社）签名:                                     乙方（ 旅游者）签名：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1、机票标准：广州/北京/上海/成都 往返全程团队经济舱机票及机场税，团队机票不允许改名、退票、改票、改期。（不含航空公司临时新增的燃油附加费）；
                <w:br/>
                2、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3、用餐标准：行程中所列餐食，中式团队餐（10-12人一桌，餐标六菜一汤)或特色餐（以行程为准）在所有公园内用西式自助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5、用车标准：6位游客一台8座越野车（无空调）；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1、护照费用；
                <w:br/>
                2、全程单房差RMB 8000/人（温馨提示：非洲大部分酒店1人入住补单房差默认为入住一间大床房，且大部分酒店不能安排1人入住一间双人房，敬请谅解）；
                <w:br/>
                3、境外司机、向导服务费（不含RMB1000/人，请报名时和团费一起结算）；
                <w:br/>
                4、行程表以外费用；
                <w:br/>
                5、坦桑尼亚落地签（50美金/人，只需要护照+机票行程单+黄皮书即可，海关现付）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11.12周岁以下，不占床按照成人9.5折，占床与成人同价（司导服务费不打折）。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报名限制：
                <w:br/>
                1、 本产品不接受80岁以上客人（包含）预定，敬请原谅；
                <w:br/>
                2、 65岁以上老人参团，必须出示健康证明并由20岁以上成年亲属陪同，及签署免责协议书；
                <w:br/>
                3、 18岁以下客人必须至少由一名成年亲属陪同方可报名，18岁以下小童出境旅游，必须带齐户口本，出生证等证件，以备在办理登机时航空公司检查;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 全程请游客注意人身及产品安全，不要前往不安全的地方，自由活动不要单独行动。老人、儿童需有家人陪伴及照顾;
                <w:br/>
                7、 不要参加高风险活动。参加任何项目请您量力而行;
                <w:br/>
                8、 持外籍护照或任何非中国大陆居民护照的旅行成员，务必持有并携带有效中国多次往返签证和外籍护照原件及必备的旅行证件;
                <w:br/>
                9、 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退改须知：
                <w:br/>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落地签需旅行社电子授权</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坦桑尼亚落地签所需资料：
                <w:br/>
                护照+机票行程单+黄皮书。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2025-10-22T01:40:01+08:00</dcterms:created>
  <dcterms:modified xsi:type="dcterms:W3CDTF">2025-10-22T01:40:01+08:00</dcterms:modified>
</cp:coreProperties>
</file>

<file path=docProps/custom.xml><?xml version="1.0" encoding="utf-8"?>
<Properties xmlns="http://schemas.openxmlformats.org/officeDocument/2006/custom-properties" xmlns:vt="http://schemas.openxmlformats.org/officeDocument/2006/docPropsVTypes"/>
</file>