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华东--秋季奢华江南双卧7日游行程单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 &gt;&gt; 风景如诗如画的“第一福地”之称【茅山风景区+特邀道士现场教授八段锦】：国家5A级风景区茅山，著名的道教圣地、道教名山，中国道教正一派“上清派”发祥地，江南道教中心美称。特邀茅山道士现场教授健康气功—八段锦，调理心肺功能，增强身体协调性，健康又养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&amp;gt;&amp;gt;伟大革命先行者孙中山安奉之地—【中山陵】
                <w:br/>
                &amp;gt;&amp;gt;中国最大的传统古街市、“十里秦淮”之称一【夫子庙】
                <w:br/>
                &amp;gt;&amp;gt;太湖第一名胜，太湖观景最佳地—【鼋头渚+船游太湖+登三山仙岛】
                <w:br/>
                &amp;gt;&amp;gt;苏州园林代表，“假山王园”之称—【狮子林 】
                <w:br/>
                &amp;gt; &amp;gt;神州第一街，苏州古城缩影—【七里山塘老街 】
                <w:br/>
                &amp;gt;&amp;gt;“人间天堂”杭州，最美代表景点—【西湖风景区】
                <w:br/>
                &amp;gt;&amp;gt;中国最后的枕水人家，最原汁原味、最美江南水乡一【乌镇景区】
                <w:br/>
                &amp;gt;&amp;gt;上海著名景点，感受海派文化魅力的窗口一【城隍庙】
                <w:br/>
                &amp;gt;&amp;gt;中国十大商业街，万国建筑群之称的一【南京路、外滩】
                <w:br/>
                【特色菜肴】 &amp;gt;&amp;gt;全程餐标20元/人*顿，特别安排乌镇水乡特色宴，带您体验江南美食！【舒服住宿】 &amp;gt;&amp;gt;携程三钻酒店， 含自助早餐，宿在水乡周庄，特色民宿，舒适温馨！ 
                <w:br/>
                【一车一导】 &amp;gt;&amp;gt;专属服务、全程陪同游览、保驾护航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兰州乘坐火车赴南京，沿途欣赏祖国大好河山。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 —中山陵—夫子庙
                <w:br/>
              </w:t>
            </w:r>
          </w:p>
          <w:p>
            <w:pPr>
              <w:pStyle w:val="indent"/>
            </w:pPr>
            <w:r>
              <w:rPr>
                <w:rFonts w:ascii="微软雅黑" w:hAnsi="微软雅黑" w:eastAsia="微软雅黑" w:cs="微软雅黑"/>
                <w:color w:val="000000"/>
                <w:sz w:val="20"/>
                <w:szCs w:val="20"/>
              </w:rPr>
              <w:t xml:space="preserve">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乘车赴句容（车程约1小时左右），入住酒店休息。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携程三钻参考酒店：句容维也纳禄口机场店、句容太平洋酒店、句容城市精选酒店、句
                <w:br/>
                容格美酒店、句容茅山宾馆等同级酒店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茅山风景区+道士教授八段锦、鼋头渚+船游太湖、夜游周庄+观看实景演出
                <w:br/>
              </w:t>
            </w:r>
          </w:p>
          <w:p>
            <w:pPr>
              <w:pStyle w:val="indent"/>
            </w:pPr>
            <w:r>
              <w:rPr>
                <w:rFonts w:ascii="微软雅黑" w:hAnsi="微软雅黑" w:eastAsia="微软雅黑" w:cs="微软雅黑"/>
                <w:color w:val="000000"/>
                <w:sz w:val="20"/>
                <w:szCs w:val="20"/>
              </w:rPr>
              <w:t xml:space="preserve">
                早餐后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
                <w:br/>
                ★温馨提醒：茅山景区交通费35元/人需自理，因景区面积较大，如不坐景区交通车，无法正常参观游览。
                <w:br/>
                特别邀请【茅山道士现场教授八段锦】八段锦是健康气功的一种，可以通过调理心肺功能，改善心血管及呼吸系统的功能。还可以增强身体协调性和灵活性，提高身体的免疫能力，练习八段锦有助于减轻烦恼，愉悦心情，使人保持心情舒畅！
                <w:br/>
                ★温馨提醒：特邀茅山道士教授八段锦，授课时间15-20分钟左右，请游客跟着道士练习。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赠送自费：【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150元/人（费用已包含）
                <w:br/>
                ★温馨提醒：周庄只含首道大门票，不含景交等费用。
                <w:br/>
                周庄特色民宿参考：忆兰轩、花檐居、叁月里季香、农家别院、灯水万家等同级酒店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 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赠送自费：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330元/人（普通席）（费用已包含）
                <w:br/>
                携程三钻参考酒店：杭州翔园酒店、杭州海歆酒店、澳都酒店、颐亭花园酒店等同级酒店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赠送自费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170元/人（费用已包含）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上海南京路、外滩风光、送团返程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欣赏黄埔江无限风光，远眺东方明珠塔外景。【南京路步行街】：老上海十里洋场，中华五星商业街，数以千计的大中小型商场，汇集了中国最全和最时尚的商品，自由观光购物。（南京路外滩游览时间约2小时）。
                <w:br/>
                上海程结束时间大概12：00左右，导游统一安排送站工作。
                <w:br/>
                上海乘坐火车返回兰州。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游客（含70周岁）参团：请根据自身身体状况参团，参团需：有直系成人亲属陪同前往，需提供《健康证明》、签署《健康承诺免责书》后方可报名，如隐瞒自身疾病参团，造成的所有后果由本人承担。
                <w:br/>
                2、80岁以上游客（含80周岁）不建议报名参团，敬请理解！
                <w:br/>
                未满16周岁的青少年参团，需有成人亲属陪同参团，无成人陪同不予报名！
                <w:br/>
                强烈建议游客必须购买旅游人身伤害意外险，为自己提供全方位的安全保障 
                <w:br/>
                1、旅行社责任险是旅行社投保，投保人及受益人均为旅行社。
                <w:br/>
                2、旅游人身伤害意外险，是针对游客进行投保的，其受益人是投保人。
                <w:br/>
                1、不含往返大交通费用！
                <w:br/>
                2、不含酒店的个人消费及私人消费等！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茅 山：平日景区小交通35元/人，费用自理
                <w:br/>
                鼋头渚：平日景区接驳车往返40元/人，费用自理
                <w:br/>
                周 庄：平日景区接驳车往返20元/人，费用自理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2025-09-09T17:51:06+08:00</dcterms:created>
  <dcterms:modified xsi:type="dcterms:W3CDTF">2025-09-09T17:51:06+08:00</dcterms:modified>
</cp:coreProperties>
</file>

<file path=docProps/custom.xml><?xml version="1.0" encoding="utf-8"?>
<Properties xmlns="http://schemas.openxmlformats.org/officeDocument/2006/custom-properties" xmlns:vt="http://schemas.openxmlformats.org/officeDocument/2006/docPropsVTypes"/>
</file>