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8月-桂林【兴坪野趣】双飞6日游行程单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GX1753940733Yx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🎉【兴坪野趣】桂林双飞6日游
                <w:br/>
                🎟独家定制兴坪夜景三部曲（导游为您开小灶）
                <w:br/>
                🈶兴坪古镇入住一晚
                <w:br/>
                ❤有机农家宴/鱼汤河鲜宴/侗家八大碗/渔宴-渔火宴
                <w:br/>
                ❤体验漓江晨曦一起玩漓江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✨✨✨【兴坪野趣】收客须知：
                <w:br/>
                💳购物：真纯玩0购物 带赔付承诺
                <w:br/>
                💓精华景点：尧山/古东瀑布/兴坪夜景/九马画山竹筏/银子岩/十里画廊/遇龙河竹筏漂流/象鼻山/桂花公社
                <w:br/>
                🏘住宿：全程舒适性准四酒店（+500升级四钻/+700升级5钻）
                <w:br/>
                🍴用餐：5早4正30标（全程特色餐）
                <w:br/>
                ✨亮点：兴坪指定1晚精品民宿
                <w:br/>
                ✨兴坪漓江夜景三部曲
                <w:br/>
                自费：尧山索道70元自理
                <w:br/>
                📝收客条件：65周岁以内畅收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桂林：桂林接机/站，入住酒店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
                <w:br/>
                桂林气候四季分明，夏无酷暑，冬无严寒，年均温23.1℃，气候宜人，享有“三冬少雪，四季常花”的美誉，是宜居与旅游的理想之地。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当地准四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尧山新景区/古东瀑布/兴坪深度自由行/独家定制：兴坪夜景3部曲（导游为您开小灶）
                <w:br/>
              </w:t>
            </w:r>
          </w:p>
          <w:p>
            <w:pPr>
              <w:pStyle w:val="indent"/>
            </w:pPr>
            <w:r>
              <w:rPr>
                <w:rFonts w:ascii="微软雅黑" w:hAnsi="微软雅黑" w:eastAsia="微软雅黑" w:cs="微软雅黑"/>
                <w:color w:val="000000"/>
                <w:sz w:val="20"/>
                <w:szCs w:val="20"/>
              </w:rPr>
              <w:t xml:space="preserve">
                上午：尧山新景区（游览约90分钟）
                <w:br/>
                桂林尧山是国家 4A 级旅游风景区，是桂林市区内最高的山峰，主峰海拔 909.3 米。3.5亿年以前，桂林是一片汪洋大海，尧山是当时浮出海面的海岛，因此尧山也是桂林唯一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w:br/>
                █▅▃▁特色餐：有机农家宴（活动约40分钟）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w:br/>
                █▅▃▁上午：古东森林瀑布（游览约120分钟）
                <w:br/>
                古东森林瀑布是国家4A级景区，拥有96%的森林覆盖率，空气清新且富含负离子，被誉为“天然氧吧”。不同于常见的直泻瀑布，这里的瀑布呈现阶梯式跌水，形成一个个小型瀑布群，游客可以赤脚涉水，感受清凉。作为全国唯一的“可攀爬”瀑布，这里提供了既刺激又充满挑战的体验。景区内还有千藤险径丛林区、速降溜索和滑道等多种活动项目，带来放松与激情的双重享受，适合各类游客前来放松身心、寻找乐趣。
                <w:br/>
                <w:br/>
                <w:br/>
                █▅▃▁独家定制兴坪夜景3部曲（导游为您开小灶）
                <w:br/>
                画重点！精华部分开始了： 晚上，独家定制兴坪夜景3部曲=鱼汤河鲜宴+朝板山下“0偏差”美拍20元人民币渔舟唱晚+导游陪您City-Walk千年古镇。
                <w:br/>
                一：【鱼汤河鲜宴】（活动时间约40分钟）
                <w:br/>
                     漓江边的渔民世代以捕鱼为生，400多年前，当地人便运用鸬鹚在漓江夜捕，形成著名的“漓江渔火”景观。渔民们更是独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完美融合，无需味精和人工添加剂，汤鲜味美，氨基酸丰富，美味与营养并存。无数食客慕名而来，只为品尝这一碗白白的漓江鱼汤，回味无穷。（美景与美食不可辜负）
                <w:br/>
                <w:br/>
                二：【傍晚：朝板山下“0偏差”美拍20元人民币渔舟唱晚】（活动时间约30分钟）
                <w:br/>
                【朝板山】位于漓江东岸，是一座与江面垂直的孤峰。因受江水冲刷，溶蚀成1米深的凹槽，形似古代朝臣手持的‘朝笏’，故得名朝笏山，俗名朝板山，展现了奇险俊秀的石山典型美。1993年，著名导演谢晋在桂林拍摄纪录片时，就在朝板山下取景，镜头侧向漓江西岸，将元宝山两岸秀丽风景及竹筏上的老人一同收入画面。这一场景后来被选为第五版20元人民币背面图案，成为一段传奇经典。我们的行程特别安排在【朝板山】旅拍，能拍出与20元人民币背面相同的构图画面，并分享至朋友圈更为夺目耀眼，把每位游客都装进最美的20元人民币背景里，只有住这里才可以拍到傍晚的景色哟！（温馨提示：市场上大多数行程并非在此拍摄20元人民币背景的画面，也不是在傍晚时分拍摄）。（慰藉心灵）
                <w:br/>
                <w:br/>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导游带您独特的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九马画山竹筏/银子岩/十里画廊/西街
                <w:br/>
              </w:t>
            </w:r>
          </w:p>
          <w:p>
            <w:pPr>
              <w:pStyle w:val="indent"/>
            </w:pPr>
            <w:r>
              <w:rPr>
                <w:rFonts w:ascii="微软雅黑" w:hAnsi="微软雅黑" w:eastAsia="微软雅黑" w:cs="微软雅黑"/>
                <w:color w:val="000000"/>
                <w:sz w:val="20"/>
                <w:szCs w:val="20"/>
              </w:rPr>
              <w:t xml:space="preserve">
                ▁上午：静音豪华竹筏游漓江（兴坪-九马画山）（游览约60分钟）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坐电瓶车游览陆地风光（车票已含）前往码头，乘竹筏游兴坪-九马画山段。漓江上的竹筏分普通燃油版和豪华电动版，我们乘坐全新升级的静音豪华电动竹筏（拍照好看，不吵，造价相当于一台桑塔纳）小小竹筏江中游，美丽青山两岸走，漓江上最美的风景区位于草坪到兴坪之间，这一段被誉为“百里漓江、百里画廊”，是漓江的精华所在。而九马画山、黄布倒影和兴坪佳境更是这一段中的亮点。如果说漓江像一根甘蔗，那九马到兴坪就是最甜的那一节。九马画山是桂林山水的代表，山势险峻，景色秀美，就像一幅天然的水墨画。黄布倒影是新版20元人民币背景图案的取景地，而兴坪佳境则将漓江的美景发挥到极致，让人流连忘返。（心旷神怡）
                <w:br/>
                <w:br/>
                █▅▃▁特色餐：渔宴-渔火宴 （约40分钟）
                <w:br/>
                <w:br/>
                █▅▃▁下午：银子岩（游览约60分钟）
                <w:br/>
                参观游览溶洞经典之作。洞内景象壮丽、五光十色，各种天然钟乳石晶莹剔透、洁白无瑕，形象栩栩如生，宛如夜空的银河倾斜而下，闪烁出像银子、似钻石的光芒，所以称为“银子岩”，号称“桂林最美溶洞”。
                <w:br/>
                <w:br/>
                █▅▃▁十里画廊（游览约20分钟）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█▅▃▁自由闲逛阳朔西街
                <w:br/>
                西街是一条有着1400多年历史的老街，很有古典韵味。由于外国人多，有很多西餐厅和英文招牌，这里也被称为“洋人街”。（自由活动期间无司机、导游陪同）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午餐：渔宴-渔火宴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
                <w:br/>
              </w:t>
            </w:r>
          </w:p>
          <w:p>
            <w:pPr>
              <w:pStyle w:val="indent"/>
            </w:pPr>
            <w:r>
              <w:rPr>
                <w:rFonts w:ascii="微软雅黑" w:hAnsi="微软雅黑" w:eastAsia="微软雅黑" w:cs="微软雅黑"/>
                <w:color w:val="000000"/>
                <w:sz w:val="20"/>
                <w:szCs w:val="20"/>
              </w:rPr>
              <w:t xml:space="preserve">
                上午：遇龙河竹筏漂流（多人筏，游览约50分钟）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的快乐。
                <w:br/>
                <w:br/>
                █▅▃▁特色餐：侗古佬·侗家八大碗（升级侗家三宝版）（约 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独特风味定能让食客唇齿留香，垂涎欲滴。
                <w:br/>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█▅▃▁桂花公社（活动时间约90分钟）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午餐：侗古佬·侗家八大碗（升级侗家三宝版）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桂林准四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桂林市区自由活动
                <w:br/>
              </w:t>
            </w:r>
          </w:p>
          <w:p>
            <w:pPr>
              <w:pStyle w:val="indent"/>
            </w:pPr>
            <w:r>
              <w:rPr>
                <w:rFonts w:ascii="微软雅黑" w:hAnsi="微软雅黑" w:eastAsia="微软雅黑" w:cs="微软雅黑"/>
                <w:color w:val="000000"/>
                <w:sz w:val="20"/>
                <w:szCs w:val="20"/>
              </w:rPr>
              <w:t xml:space="preserve">
                早餐后自由活动。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桂林准四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桂林-机场-返回兰州
                <w:br/>
              </w:t>
            </w:r>
          </w:p>
          <w:p>
            <w:pPr>
              <w:pStyle w:val="indent"/>
            </w:pPr>
            <w:r>
              <w:rPr>
                <w:rFonts w:ascii="微软雅黑" w:hAnsi="微软雅黑" w:eastAsia="微软雅黑" w:cs="微软雅黑"/>
                <w:color w:val="000000"/>
                <w:sz w:val="20"/>
                <w:szCs w:val="20"/>
              </w:rPr>
              <w:t xml:space="preserve">
                早餐后根据航班时间前往机场乘机返回温馨的家。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◤团队餐饮标准：
                <w:br/>
                餐饮标准：此行程包含5早4正餐、十人一桌（不含酒水），八菜一汤，人数不够10人、菜品略减、正餐标准30元/人；一餐鱼汤河鲜宴；一餐渔宴-渔火宴；一餐有机农家宴；一餐侗古佬·侗家八大碗（升级侗家三宝版），为了保证用餐质量，如人数不足6人，则采用退还餐费，正餐敬请自理！  
                <w:br/>
                ◤酒店住宿标准：
                <w:br/>
                全程入住指定备选酒店（标间，住房含早餐，不用不退）。本品按双人共用一间房核算的单人价格，不接受目的地拼房，如您是单人出行或需单人包房，请报名时直接补齐包房房差，三人间为标准间加床处理。
                <w:br/>
                （桂林段四星标准）港舍漫居酒店/盛世大酒店/曼哈顿北极广场店/古博尔大酒店/雅斯特酒店/南越国际大酒店/友游惠太子酒店/城市便捷系列酒店/柏曼翠竹店/华谊酒店
                <w:br/>
                （阳朔段四星标准）沐景酒店/鸿泰假日酒店/河岸竹林酒店/丽盛大酒店/026谷雅智慧酒店/紫薇国际酒店/新月阁酒店/艺选酒店/素朝优宿泳池度假酒店/锦绣度假酒店
                <w:br/>
                （兴坪段精品民宿）静然山水/林缘居/江景澜庭/云水栖居/润景苑/水云间/艾居/山夏静舍/水相映/凤竹云栖
                <w:br/>
                ◤交通标准：兰州-桂林往返经济舱，全程空调旅游车，一人一正座，保证有空位。
                <w:br/>
                ◤导游服务标准：全程导游讲解、服务，全程陪同让您感受无微不至的关怀。如团队人数不足6人，安排导游兼司机服务。
                <w:br/>
                ◤景点：均只含首道景点折扣门票核算，不含景点第二门票及其他消费（未注明包含的景区小交通及索道费用自理）；持有军官证、残疾证、老年证等优惠证件及其他特殊身份人士，则无差价可退。
                <w:br/>
                ◤购物环节承诺：购物环节：此行程不进任何购物店及景中店，包括翡翠、珠宝、玉石、朱砂，银饰店。若有违反当场赔付2000元/人（景区内游客刚需的当地土特产商场除外）。
                <w:br/>
                ◤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br/>
                ◤参团费用不含：
                <w:br/>
                A、个人餐饮：旅行中未包含个人用餐费（晚餐、小吃、饮料等），根据个人消费情况而定； 
                <w:br/>
                B、意外保险：请自行购买旅游意外伤害保险，也可委托报名旅行社购买； 
                <w:br/>
                C、自理项目：个人自理消费项目。
                <w:br/>
                ◤参团酒店安排：由于不同游客对酒店标准的认知存在偏差，为了避免误判，请提前在网上查询指定酒店相关信息，如果客人对参考酒店不满意，处理方法如下：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1、如有特别高标准用车要求，比如要求奔驰，房车等，请提前说明，重新核价，贵重物品勿存放在旅游车上。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8、直升机若天气原因、航空管制或其他不可抗因素不能体验直升机，建议体验其他项目。直升机限制乘机人群: 恐高、患有心脏病、脑血栓、中风等易复发疾病者; 孕妇及3岁以下儿童; 体重超过200 斤人群。
                <w:br/>
                9、如遇自然天气因素或其他不可抗力因素不能体验“漓江渔火”，则建议改为游玩其他项目。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2025-08-04T07:34:05+08:00</dcterms:created>
  <dcterms:modified xsi:type="dcterms:W3CDTF">2025-08-04T07:34:05+08:00</dcterms:modified>
</cp:coreProperties>
</file>

<file path=docProps/custom.xml><?xml version="1.0" encoding="utf-8"?>
<Properties xmlns="http://schemas.openxmlformats.org/officeDocument/2006/custom-properties" xmlns:vt="http://schemas.openxmlformats.org/officeDocument/2006/docPropsVTypes"/>
</file>