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【陕西】汉颂 汉析里动车三日游（DT）行程单</w:t>
      </w:r>
    </w:p>
    <w:p>
      <w:pPr>
        <w:jc w:val="center"/>
        <w:spacing w:after="100"/>
      </w:pPr>
      <w:r>
        <w:rPr>
          <w:rFonts w:ascii="微软雅黑" w:hAnsi="微软雅黑" w:eastAsia="微软雅黑" w:cs="微软雅黑"/>
          <w:sz w:val="20"/>
          <w:szCs w:val="20"/>
        </w:rPr>
        <w:t xml:space="preserve">兴汉胜境，汉析里温泉，诸葛古镇动车三日游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兰州-陇南C682（07:39-10:47）
                <w:br/>
                陇南-兰州D761（19:02-21:41）/C685（17:37-20:40）/C683(18:24-21:28)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★汉文化之源——兴汉胜境
                <w:br/>
                ★全程0购物
                <w:br/>
                ★亲子游·闺蜜游·家庭游·养生游首选行程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兰州—陇南（动车）—汉中—汉析里（大巴）
                <w:br/>
              </w:t>
            </w:r>
          </w:p>
          <w:p>
            <w:pPr>
              <w:pStyle w:val="indent"/>
            </w:pPr>
            <w:r>
              <w:rPr>
                <w:rFonts w:ascii="微软雅黑" w:hAnsi="微软雅黑" w:eastAsia="微软雅黑" w:cs="微软雅黑"/>
                <w:color w:val="000000"/>
                <w:sz w:val="20"/>
                <w:szCs w:val="20"/>
              </w:rPr>
              <w:t xml:space="preserve">
                早乘动车赴陇南，后乘大巴赴汉中略阳县。沿途观赏陇上江南的独特美景，感受自然环境的神奇变化，下午抵达汉中略阳，游览徐家坪铁路风情小镇，一列“退役”绿皮车，在徐家坪镇铁路风情小镇安家。以宝成铁路修建历史为背景，传承宝成铁路文化，结合红色旅游教育，打造集宝成铁路遗址展示。火车时光隧道，文创艺术街区等一体化的，研学旅行教育基地。
                <w:br/>
                后乘车赴汉析里田园温泉度假区，游玩民宿动漫产业的卡通代表，为小朋友带来欢声笑语；休息后进入室内温泉戏水区亲子戏水，温泉养生区主要分为室内外两大区域，温泉泡汤池共计40个，室内温泉水乐园。主要以亲子戏水为主，有时光机滑梯、巨兽碗、彩虹滑梯、儿童山坡组合滑梯、封闭皮筏滑梯、漂流河、海浪池、儿童彩虹滑梯、水塞、SPA水疗、鱼疗池、死海浴等，室外温泉汤区主要以温泉养生为主，特设各种温泉汤池26个，主要有艾叶浴、红酒浴、芙蓉浴、何首乌浴、人参浴、牛奶花瓣浴、水疗SPA、足底池、石板浴、室外特色泳池等。整个温泉区域动静结合、相互呼应，还有动漫产业的卡通代表，将古典与现代相结合，为小朋友带来欢声笑语，为大朋友带来身心的放松。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汉析里田园温泉度假区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汉析里——诸葛古镇——汉人老街——汉中
                <w:br/>
              </w:t>
            </w:r>
          </w:p>
          <w:p>
            <w:pPr>
              <w:pStyle w:val="indent"/>
            </w:pPr>
            <w:r>
              <w:rPr>
                <w:rFonts w:ascii="微软雅黑" w:hAnsi="微软雅黑" w:eastAsia="微软雅黑" w:cs="微软雅黑"/>
                <w:color w:val="000000"/>
                <w:sz w:val="20"/>
                <w:szCs w:val="20"/>
              </w:rPr>
              <w:t xml:space="preserve">
                早餐后，乘车赴勉县，游览诸葛古镇，诸葛古镇南依汉江、北邻武侯祠、东连马超墓、西接阳平关，地理位置优越，文化资源丰厚。景区总占地面积200余亩，总投资约2.5亿元。诸葛古镇主体建筑面积约2.5万平方米。是陕西省省委、省政府确定的十大重点文化项目之一；汉中三国文化的重要展示体验区；也是陕旅集团精心打造的集古迹参观、民居展示、民俗餐饮、儿童娱乐、亲水休闲等多种业态为一体的文化旅游景区。
                <w:br/>
                后乘车赴汉中，在汉人老街品尝当地特色美食，自由参观游览汉人老街，位于陕西省汉中市，兴汉新区，距离汉中高铁站仅3.5公里，是国家5A级景区，汉中文化旅游的胜地。汉人老街以汉文化为核心，传承汉家风采，景区的主题主要有汉文化博物馆、汉乐府、汉人老家文化街、兴汉城市展览中心、丝路风情街构成。汉人老家街是一处仿古特色民居主题街，整体风格由秦陇、燕蜀、齐鲁、晋、荆楚、吴越、中原、燕赵、岭南、闽南十大板块组成。在美食街区可以看到重庆火锅、双流兔头、武汉热干面、陕西面馆等各地的特色美食。
                <w:br/>
                下午赴兴汉胜境参观游览，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 悲壮、或激昂的汉文化主题故事。后入住酒店休息。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汉中——兰州
                <w:br/>
              </w:t>
            </w:r>
          </w:p>
          <w:p>
            <w:pPr>
              <w:pStyle w:val="indent"/>
            </w:pPr>
            <w:r>
              <w:rPr>
                <w:rFonts w:ascii="微软雅黑" w:hAnsi="微软雅黑" w:eastAsia="微软雅黑" w:cs="微软雅黑"/>
                <w:color w:val="000000"/>
                <w:sz w:val="20"/>
                <w:szCs w:val="20"/>
              </w:rPr>
              <w:t xml:space="preserve">
                早餐后，乘车前往天汉湿地公园，天汉湿地公园，位于陕西省汉中市城区段汉江内是以“两闸三桥”形成的一处集汉江度汛、生态修复、休闲观光多功能为一体的水利景区。汉江，是长江的最大支流，也是“南水北调中线工程”的核心水源地。天汉湿地公园就坐落在汉江汉中城区段，东起天汉大桥，西至龙岗大桥，总面积 7.5 平方公里，水域面积达 6 平方公里，相当于1000 多个足球场！这里不仅是汉江的“生态守护者”，更是汉中市民的“城市客厅”。游览结
                <w:br/>
                束后前往古汉台参观，古汉台是位于汉中市中心的一处历史遗址，面积约 8000 平方 米， 由三级台地构成，台高 7 米。刘邦在汉中当汉王时，他驻过的高台就被后人尊称为古汉台。 古汉台是刘邦的宫廷遗址，具有典型秦汉宫廷模式。虽然历经千年沧桑，但人们将其视作汉朝基业的象征。现为汉中市博物馆的一个部分。 后乘车赴陇南，换乘动车返回兰州，结束愉快的旅程！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2.住宿：全程标准间住宿(独立卫生间)升级一晚温泉酒店，
                <w:br/>
                3.门票：划线景点首道门票。
                <w:br/>
                4.导游：全程优秀专线导游。
                <w:br/>
                5.报价含2早5正餐费。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全程不含客人自愿自费的娱乐项目费用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8.成团人数在16人以下司机兼导游。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报名人的身份证件和联系方式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2025-07-17T11:49:29+08:00</dcterms:created>
  <dcterms:modified xsi:type="dcterms:W3CDTF">2025-07-17T11:49:29+08:00</dcterms:modified>
</cp:coreProperties>
</file>

<file path=docProps/custom.xml><?xml version="1.0" encoding="utf-8"?>
<Properties xmlns="http://schemas.openxmlformats.org/officeDocument/2006/custom-properties" xmlns:vt="http://schemas.openxmlformats.org/officeDocument/2006/docPropsVTypes"/>
</file>