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2025（暑期）特惠东北双卧十七日游行程单</w:t>
      </w:r>
    </w:p>
    <w:p>
      <w:pPr>
        <w:jc w:val="center"/>
        <w:spacing w:after="100"/>
      </w:pPr>
      <w:r>
        <w:rPr>
          <w:rFonts w:ascii="微软雅黑" w:hAnsi="微软雅黑" w:eastAsia="微软雅黑" w:cs="微软雅黑"/>
          <w:sz w:val="20"/>
          <w:szCs w:val="20"/>
        </w:rPr>
        <w:t xml:space="preserve">沈阳/丹东/长白山/镜泊湖/呼伦贝尔大草原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DBNM1751880122PB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呼伦贝尔市-辽宁省-沈阳市-黑龙江省-哈尔滨市-漠河县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从南到北，横跨四国边境
                <w:br/>
                途径4个省、20个县市、游览70个景点
                <w:br/>
                在北极追极光，大兴安岭林海茫茫、长白之巅探秘天池
                <w:br/>
                呼伦贝尔策马奔腾、天水一色的湿地风光、火山喷发后留下的熔岩台地
                <w:br/>
                松花江两岸的人潮汹涌和鸭绿江畔的阿里郎
                <w:br/>
                丹东断桥上断壁残垣、川流不息的奉天府
                <w:br/>
                市井繁华的小巴黎、满洲里的灯火辉煌
                <w:br/>
                抗美援朝的勇 ，九一八的耻，少帅易帜统一祖国坚定立场
                <w:br/>
                4500公里送你一幅最全面的东北山水画卷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四省环游：全程豪华旅游巴士，免去中转火车劳累之苦，游览时间更充分更自由，老少皆宜！
                <w:br/>
                边境口岸：中俄朝4大界碑 丹东11号界碑  河口19号界碑 满洲里71号界碑 北极村138号界碑 
                <w:br/>
                中朝界江、界山、界湖、中朝国门、中俄蒙三国边境、中俄界江、界河、中俄跨国湿地
                <w:br/>
                穿越两极：中国北极看看极光曾经出现过的村落  中国冷极感受一个最清凉的夏夜
                <w:br/>
                红色史诗：重温抗美援朝 保家卫国之旅、少帅易帜的赤子心
                <w:br/>
                              中东铁路厚重的历史遗迹、勿忘国耻九一八
                <w:br/>
                湿地风光：中俄跨国湿地 扎龙世界上最大的芦苇荡湿地 亚洲第一湿地额尔古纳湿地
                <w:br/>
                茫茫草原：源远流长的额尔古纳河滋养着广袤无垠的呼伦贝尔大草原
                <w:br/>
                十菜一汤：大丰收、人参鸡、湖鱼宴、农家宴、饺子宴、手把肉、铁锅炖、矿泉豆腐宴
                <w:br/>
                民族风情：朝鲜村落体验韩服换装、邂逅鄂温克族森林精灵、体验蒙古族尊贵的迎宾礼仪
                <w:br/>
                贵宾专享：24小时接送机、原枝鹿茸礼盒、精美巧克力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兰州集合乘火车出发前往沈阳，开始东北之旅。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沈阳接站-丹东-河口-丹东/沈阳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【温馨提示】
                <w:br/>
                1.请您保持手机畅通，收到导游短信请您回复一下，让导游知道你已收到短信！
                <w:br/>
                接站后乘车前往【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5.20-7.30闭馆改造，在此期间改为外观）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俄式风情水墨古镇】老房子的今昔，在蓝天的映照下别有风情，在电影《萧红》、电视剧《悬崖》里，见到过它的身影，外观全国唯一的木制约金斯克教堂、大白楼（让你知道“维大罗”“布拉吉”“玛达母”等是什么意思）一饱眼福——俄罗斯画家村---油画展馆，这些收获是你计划之外的邂逅，意外的惊喜更具魅力，更加弥足珍贵。就是这样一次“得来全不费功夫”的偶遇。
                <w:br/>
                【温馨提示】
                <w:br/>
                1.镜泊湖—俄式水墨古镇（高速150km，车程约2h）—哈尔滨（高速单程250km，车程约2.5h）。
                <w:br/>
                2.镜泊湖景区实行封闭式管理，不允许旅游车进入景区，需换乘景区环保车。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车赴齐齐哈尔或入住哈尔滨，抵达后入住酒店
                <w:br/>
                （如此天离团需补交200元/人团款）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
                <w:br/>
                草肥美，鱼虾丰盛，环境幽静，风光绮丽，是鸟类繁衍的“天堂”，也是使人流连忘返的“乐园”。【观丹顶
                <w:br/>
                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接受蒙古族最隆重的迎宾仪式，品尝由身穿传统的民族盛装，镶花边的蒙古袍子，配以彩色丝绸腰带，足蹬蒙古式皮靴，英姿飒爽，俊秀威武的蒙古族姑娘、小伙子端上来的下马酒。【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用镜头见证你和呼伦贝尔的情缘。午餐品尝蒙古特色【宫廷手扒肉】这里是远方，也是家乡，来到家乡，酒喝干再斟满，不醉不还。【跨国湿地】这里是蒙古祖先的发祥地，是抗战时期的军事要塞。额尔古纳河的发源地，野生鸟类、鱼类繁多，湖水清澈见底，芦苇茂盛；与俄罗斯小镇隔湖相望。【中俄蒙三国交界魅力之都——满洲里】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呼伦贝尔著名的三卡二卡观赏最美巡防公路。卡线并不是什么景点，而是一段风景绝美的边防公路，由边防哨所而得名。而卡线的草原，是彩色的，浓墨重彩。【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北极村村碑】岁月的痕迹在碑身沉淀，每一道纹理都诉说着往昔的故事，古朴厚重的质感，承载着北极村的悠悠历史【仰望最北璀璨星河】素有“金鸡之冠”、“神州北极”北极村民风纯朴，静溢清新，乡土气息浓郁，植被和生态环境保存完好。夏至前后以及深秋朗月夜常常万里晴空，是观赏北极光的最佳时节。【中国北极星空】夜晚自行游览，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后入住酒店
                <w:br/>
                【温馨提示】1.北极村--加格达奇/黑河（车程700公里约9.5小时）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【温馨提示】
                <w:br/>
                1.加格达奇/黑河-五大连池（车程300公里约3.5小时）-哈尔滨（车程380公里约4.5小时）
                <w:br/>
                2.如遇北饮泉景区关闭不能参观则改为参观二龙眼泉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火车上欣赏祖国大美风光。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抵达兰州，结束愉快的东北四省全线之旅。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1.往返大交通费用
                <w:br/>
                2.行程中所列的酒店住宿费用，两人一标间，单人入住需补单房差
                <w:br/>
                3.旅行社责任险
                <w:br/>
                4.行程中所列餐12早13正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森林橡皮艇220元/人、镜泊大峡谷280元/人 海空畅游松花江180元/人 冰灯展220元/人
                <w:br/>
                长白秘境198元/人  朝鲜族歌舞演绎餐168元/人  二人转演绎餐150元/人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¥ 1,416.00</w:t>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越野车草原腹地穿越体验游450元/人  访问牧民180元/人  夜幕边城200元/人
                <w:br/>
                俄罗斯族家访198元/人  行军大帐+草原小火车298元/人  三国演艺秀358元/人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¥ 1,684.00</w:t>
            </w:r>
          </w:p>
        </w:tc>
      </w:tr>
      <w:tr>
        <w:trPr/>
        <w:tc>
          <w:tcPr/>
          <w:p>
            <w:pPr>
              <w:pStyle w:val="indent"/>
            </w:pPr>
            <w:r>
              <w:rPr>
                <w:rFonts w:ascii="微软雅黑" w:hAnsi="微软雅黑" w:eastAsia="微软雅黑" w:cs="微软雅黑"/>
                <w:color w:val="000000"/>
                <w:sz w:val="20"/>
                <w:szCs w:val="20"/>
              </w:rPr>
              <w:t xml:space="preserve">漠河段</w:t>
            </w:r>
          </w:p>
        </w:tc>
        <w:tc>
          <w:tcPr/>
          <w:p>
            <w:pPr>
              <w:pStyle w:val="indent"/>
            </w:pPr>
            <w:r>
              <w:rPr>
                <w:rFonts w:ascii="微软雅黑" w:hAnsi="微软雅黑" w:eastAsia="微软雅黑" w:cs="微软雅黑"/>
                <w:color w:val="000000"/>
                <w:sz w:val="20"/>
                <w:szCs w:val="20"/>
              </w:rPr>
              <w:t xml:space="preserve">中俄界江游船150/人  漠河老村（熊园及知青馆）150/人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2025-07-17T03:47:24+08:00</dcterms:created>
  <dcterms:modified xsi:type="dcterms:W3CDTF">2025-07-17T03:47:24+08:00</dcterms:modified>
</cp:coreProperties>
</file>

<file path=docProps/custom.xml><?xml version="1.0" encoding="utf-8"?>
<Properties xmlns="http://schemas.openxmlformats.org/officeDocument/2006/custom-properties" xmlns:vt="http://schemas.openxmlformats.org/officeDocument/2006/docPropsVTypes"/>
</file>