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【海洋光谱号】上海-福冈-上海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YL1750840966aS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海洋光谱号Spectrum of the seas游轮概况
                <w:br/>
                【关于海洋光谱号】Spectrum系列邮轮是全球邮轮史上的又一次重大飞跃，更多“海上初体验”的娱乐革新被引入其中，例如——跳伞体验将让游客在300英尺的高度体验惊险刺激的空中之旅；海上最大的室内运动及娱乐综合性场馆则配备了碰碰车和旱冰场等设施；还 有迄今为止最大且最先进的邮轮客房，这使该系列旗下的Spectrum    of the Seas每个客房都可观景。这不是一艘简单意义上的新船，它 已经超越了人类的想象力，这是一座让你入海和上天的海上国际大都 市，在这里，童年的怀旧与明日的科技相逢，前一刻还在感叹眼前的 一幕，顷刻已经进入下一个完全不同的未来。
                <w:br/>
                精致船舱：
                <w:br/>
                无论是待在套房还是内舱房，你都会发现更多的空间，智能的客房设计让你的居住更为舒坦。例如,巧妙灵活 的衣帽间的布局，能放置更多的衣物和行李，家庭连接房为你提供三套不同的客房选择供亲朋好友畅享天伦之 乐。还有所有的内舱房为你提供全新的内部视野——虚拟阳台，自上而下的落地屏幕为你呈现大海或目的地  的实景。
                <w:br/>
                娱乐设施：
                <w:br/>
                【各种海上体验】
                <w:br/>
                * 北极星NORTH STARSM——登临海拔300英尺的高空，在360度旋转中屏吸静气，俯瞰大海和目的地。
                <w:br/>
                * 甲板跳伞RIPCORD BY iFLY——给你带来皇家加勒比又一首创: 甲板跳伞，让你体验在游轮上空飞翔的豪 兴。
                <w:br/>
                * 270度 INTRODUCING TWO70°sm——高科技与娱乐的无缝融合，硕大高挑的空间伴随你日夜变迁的海上
                <w:br/>
                旅程。白天，透过两层半甲板挑高的落地窗，美景一览无余；掌灯时分，落地窗变换成辉煌的电子全屏幕，映
                <w:br/>
                衬引人入胜的艺术家表演和灯光秀。
                <w:br/>
                *百老汇音乐剧——这是地球上唯一的一处海上平台，百老汇的灯光和每晚的奇遇交相辉映。海洋光谱号上真 正的专业舞台表演，从在走到上邀你一同共舞的百老汇音乐剧、到空中飞人在大型电子屏幕前的精湛表演。
                <w:br/>
                *海上多功能运动馆 INTRODUCING SEAPLEXsm——这不是简单的游戏，而是游戏规则的改变者。在这海上 最大的室内运动空间，玩一玩碰碰车、踩上滚轴溜冰鞋滑行、腰间转起呼啦圈、和朋友激战一局乒乓球等等， 还有别忘了——皇家加勒比的第一所杂技学园，我们的教练将帮助开发你空中飞人的潜质。
                <w:br/>
                餐饮设施：
                <w:br/>
                五大主题餐厅：
                <w:br/>
                【格蓝迪餐厅】在格蓝迪，每一晚都是正装之夜，每一晚都是特殊场合，从惠灵顿牛排、香橙烩鸡、烘烤扇贝 到杏仁鳎鱼，全球经典菜肴汇集于海洋光谱号上最优雅的餐厅。
                <w:br/>
                【丝绸之路餐厅】在鲜亮的、充满泛亚细亚韵味的挂毯上蜿蜒而行，远东文化的滋味是多元而细腻，就像慢炖 咖喱羊肉里的姜黄根、莳萝和红辣椒，洒在脆皮金枪鱼上的姜末和芝麻，清酒上光的三文鱼、日式串烤牛肉等 等，中、日、泰、越、印菜式兼收并蓄。
                <w:br/>
                【美国艾肯烧烤】正宗的美国公路旅行餐厅，在洋溢着好客和大自然的氛围里，回味好莱坞经典影片的故事， 垂涎欲滴的品尝新奥尔良秋葵汤、南方酸乳炸鸡、美式烘培糕点。
                <w:br/>
                【奇特餐厅】现代美食的水准在奇客餐厅登峰造极，来自野外的最新鲜食材演变成现代的味觉，不容错过的鱼 肉类佳肴，安格斯肋眼牛肉、羊排、地中海鲈鱼；洒上后厨现做的酱汁儿，在金碧辉煌、水晶剔透和乳白似玉 相间的精致三维空间里， 盐是海盐，奶油是法式奶油，松茸和着香槟一起品位。
                <w:br/>
                【海岸厨房】套房客人专用餐厅，海岸餐厅融合地中海的魅力和加利福尼亚农场的慷慨，散发出浓浓的时鲜， 从太平洋海岸佳肴诸如酸橘汁腌鲈鱼，到地中海美味诸如索拉娜火腿、羊奶酪和烤葡萄，还有纳帕谷和托斯卡 纳葡萄佳酿。
                <w:br/>
                五大休闲餐厅：
                <w:br/>
                帆船休闲餐厅；THE CAFÉ AT TWO70O SM ；SeaPlex热狗屋；Sorrentos披萨屋；皇家大道咖啡吧： 特色餐厅：
                <w:br/>
                【仙境坊】想象你进入“爱丽丝梦游仙境”中的兔子洞，皇家加勒比才华横溢的厨师们旋转烹饪万花筒，为你 创造从未游历过的梦境，用创意合成让你耳目一新的菜肴。
                <w:br/>
                【明星主厨海上意大利】意大利菜谱由詹姆斯  •  奥利弗定制而成。詹姆斯是英国最负盛名的美食家之一, 对
                <w:br/>
                意大利美食的探索精神和对生活的热情，驱使他在光谱系列游轮上开发意大利菜谱，这也是他第一次在海上拓 展他口碑极佳的意大利风味餐厅。
                <w:br/>
                【杰纽因啤酒屋】“不必过于复杂”是迈克尔在杰纽因啤酒屋的哲学，迈克尔•舒华兹是詹姆斯大胡子奖的获 得者，他为我们打造了第一家海上美式美食酒吧，由上等手工艺制成的简单食材，在温馨和友好的氛围中，送 上精酿啤酒诸如迈克尔亲手酿制的美式浓啤酒，畅饮之余，海阔天空。
                <w:br/>
                出发日期：2025-08-06
                <w:br/>
                目的地：上海-福冈-上海 4晚5天
                <w:br/>
                日期
                <w:br/>
                行程
                <w:br/>
                第一天
                <w:br/>
                <w:br/>
                <w:br/>
                上海—海洋光谱号游轮      起航时间 16:30
                <w:br/>
                今天您将于指定时间抵达上海国际邮轮母港，办理登船手续。随后您将搭乘最大豪华邮轮 “海洋光谱号Spectrum of the Seas”，开始令人难忘的海上旅程。您登船后，可享用丰盛的午餐，随后参观豪华邮轮的各项设施并参加邮轮常规演习，随后开始豪华邮轮畅游之旅。
                <w:br/>
                早餐：敬请自理  午餐：敬请自理   晚餐：游轮上  住宿：海洋光谱号
                <w:br/>
                <w:br/>
                第二天
                <w:br/>
                <w:br/>
                <w:br/>
                海上巡游
                <w:br/>
                蓝色的大海向您敞开温暖的胸怀，欢迎您的来访。在大海的怀抱中醒来后，您可以在游轮上充分享受各种娱乐设施和舒适服务：主餐厅、自助餐厅和海景餐厅里您可以品尝来自世界各地的美食；集成了健身中心、海上攀岩墙、游泳池和慢跑道的运动区为您提供了健身活动的场所。
                <w:br/>
                早餐：游轮上   午餐：游轮上    晚餐：游轮上   住宿：海洋光谱号
                <w:br/>
                <w:br/>
                第三天
                <w:br/>
                <w:br/>
                <w:br/>
                日本  福冈       抵港时间 07:00     离港时间 18:45
                <w:br/>
                根据领队通知集合时间和地点下船参加岸上观光【大濠公园】大濠公园位于福冈城西，公园围绕福冈城的护城河修建而成。大濠公园仿杭州西湖而建，总面积约4.1平方公里。它是日本仅有的几个水上公园之一，拥有一个周长约2公里的池塘，园内又以一座桥连接4个绿意盎然的小岛屿。池畔种满迎风摇曳的垂柳、花容秀丽的杜鹃，为整个公园增添不少美丽的气息。宽阔的湖泊、大片的绿地、小桥流水，可垂钓及泛舟，也是观赏鸟的最佳地点，是个优美的都会休闲处。【福冈城迹】福冈城是位于福冈市中心的历史文化遗迹，。别名舞鹤城、石城。城地与福崎丘陵，位于博多及那珂川之间的西方。由四座城门和一座大型城堡组成，有着400多年的历史。在福冈城里，可以看到许多重要的历史遗迹，如神宫、御社等，深具历史文化价值。每年在此举办的福冈火炬节和福冈灯笼节也是本地的一大景点。【博多海湾广场】： 这里集合了很多餐馆，商店，海湾市场，您置身于此，相信一定能购买到想购买的商品。隔壁有温泉设施和儿童游乐设施，是一个短暂停留小憩的好地方【综合免税店】是日本政府指定免税店，在日本各地均设有分店铺，经营的商品有高级化妆品，健康食品，电器产品，珠宝手表，日本产各种科技产品，土产杂货等多种商品，在这里您可以用最优惠的价格购买到各种您最心仪的商品。【乐一】作为当地最大的购物商城之一，在这里您可以找到各式各样日本流行化妆品，相机等时尚商品，还汇集了深受日本女孩子喜爱的各式美容仪器，药妆，食品应有尽有。
                <w:br/>
                行程仅做参考，具体以出团通知书为准
                <w:br/>
                早餐: 游轮上      午餐&amp;晚餐：视参团情况而定 住宿:海洋光谱号
                <w:br/>
                <w:br/>
                第四天
                <w:br/>
                <w:br/>
                海上巡游
                <w:br/>
                今天你可以尽情的感受光谱号邮轮的风采。这不是一艘简单意义上的新船，它已经超越了人类的想象力，这是一座让你入海和上天的海上国际大都市，在这里，童年的怀旧与明日的科技相逢
                <w:br/>
                早餐：游轮上    午餐：游轮上   晚餐：游轮上   住宿：海洋光谱号
                <w:br/>
                <w:br/>
                第五天
                <w:br/>
                <w:br/>
                <w:br/>
                上海         抵达时间 07:00
                <w:br/>
                游轮将于早上7:00抵达上海港口，早餐后请各位贵宾办理离船手续，至此您的豪华游轮之旅圆满结束，返回温暖的家。
                <w:br/>
                早餐：游轮上   午餐：敬请自理     晚餐：敬请自理 住宿：敬请自理
                <w:br/>
                <w:br/>
                备注：若遇不可抗拒因素（如：遇台风等），游轮公司有权改变行程及缩短景点游览时间，由此所产生的损失我司及游轮公司概不负责！我社保留根据具体情况更改行程的权利，以上行程仅供参考，请以出发通知行程为准。
                <w:br/>
                报价已含：
                <w:br/>
                1、海洋光谱号船票：游轮住宿、港务费；
                <w:br/>
                2、游轮上提供的所有免费餐食
                <w:br/>
                3、游轮上派对，主题晚会，表演，游戏，比赛等活动；（特别注明收费的除外）；
                <w:br/>
                4、韩国名单费用
                <w:br/>
                5、岸上游常规线路，岸上游一车一导服务，游览活动安排具体以出团通知书安排为准；
                <w:br/>
                6、赠送领队服务，提供船上事务处理协助、船上集合下船交由岸上当地导游（岸上行程不跟团）
                <w:br/>
                报价不含：
                <w:br/>
                1、海际套房及以下普通房型服务费为每晚18.5美金/人，天际套房为每晚21.5美金/人。
                <w:br/>
                2、行程包含内容中未提及的其它费用。个人所有其他消费（如：付费电话、洗衣、酒店及餐厅酒水、上网等旅游费用包含之外的）；、游轮单人房差价：所有舱等加收100%；港务费、邮轮税金及邮轮小费仍按一人收取，我社不安排拼房。
                <w:br/>
                3、外籍及自由行加收300元/人
                <w:br/>
                <w:br/>
                订舱政策：
                <w:br/>
                1、请于确认定位后2日内支付套房以下订金人民币2000元/人，套房以上4000元/人至我社账户；
                <w:br/>
                2、全部团款请于开航前45天付清。若逾期未付，我社有权取消定位。
                <w:br/>
                取消政策：
                <w:br/>
                1、开航前45天（不含）之前取消收取套房以下订金人民币2000元/人，套房以上4000元/人作为取消费用2、开航前45-30天取消订单，将收取船票全款的50%作为取消费用 
                <w:br/>
                3、开航前第29-8天取消订单，收取船费全款的80%作为取消费用
                <w:br/>
                4、开航前第7-0天取消订单，收取船费全款的100%作为取消费用
                <w:br/>
                报名须知：
                <w:br/>
                1、 邮轮公司规定，将不接受年龄小于6个月的婴儿登船，以及不接受在邮轮旅行的最后一天孕期达23周的孕妇登船。未超过23周的孕妇报名此行程，请提供医生开具的允许登船的证明。
                <w:br/>
                2、 报名时请提供准确的名字（汉字及拼音）、出生日期、性别信息及分房名单。这将影响到您的船票是否有效。
                <w:br/>
                3、 开航前45天之前允许客人更改船或航次。每次修改船或航次，同房第一第二人将收取500人民币/人的更改费用。同房所有客人应按照新航次的实时价格支付船票费用及港务税费。每间房至少保留一位预定人，否则视为重新预定。更改费用任何情况下不可退。进入开航前45天（含）之内，不再接受船或航次的修改；如更改则将视为取消后的重新预订，并根据上述取消政策收取相应的取消费用。
                <w:br/>
                4、 21周岁以下游客必须与21周岁以上游客同住一间客舱。且21周岁以下的游客必须由其监护人看护，若因看护不当发生意外，我公司不承担责任。
                <w:br/>
                5、 70周岁以上（含70周岁）、80 周岁以下的游客需提供3个月内三甲医院开具的健康证明。75周岁以上（含75周岁）、80周岁以下的游客需同时有家属陪同。
                <w:br/>
                6、 船上室内区域为无烟区，仅可在指定区域抽烟。船上的室外吸烟区域将明确标识。禁止在客舱和阳台吸烟。违反船上吸烟规定的，将处以相应罚金，并记入您的客舱账户。若多次违反本规定，则船方有权在游轮旅行结束前要求您上岸，且不予任何退款。在餐厅或剧院中均不得使用电子香烟。
                <w:br/>
                7、 若遇不可抗拒因素（如台风、疫情、地震等自然灾害，以及罢工、战争等政治因素等），邮轮公司有权更改行程或缩短游览时间等，游客应积极配合并接受对行程的合理调整，在调整过程中发生的额外费用，由游客承担！
                <w:br/>
                8、 游客报名后，若遇游轮公司船票、燃油税、小费等调价，我公司根据实际差额向游客多退少补。 
                <w:br/>
                9、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15、船上消费只收取港币，船上提供货币兑换服务，汇率可能略高于国家对外公布的当日汇率。船上可以使用支付宝、银联信用卡，或者可刷取港币的信用卡，如VISA 维萨卡、MASTER 万事达卡、AMEX 美国运通卡等。 
                <w:br/>
                16、船上的用餐及娱乐项目绝大部分免费。收费的项目有：特色餐厅（如仙境坊、明星主厨海上意大利美食、杰纽因啤酒屋、美食牛排馆、功夫熊猫快餐厅等）；咖啡厅、酒吧、娱乐厅、大剧院等单独出售的所有饮料；特殊咖啡（如卡布基诺、特浓咖啡等）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17、船上配备医生和护士，就诊挂号费用、治疗费及药费需额外收取。游客不得携带酒精饮料上船，可以携带由医院开出的药品或针剂。
                <w:br/>
                18、宝山码头地址：宝山区吴淞口宝杨路1号。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1、海洋光谱号船票：游轮住宿、港务费；
                <w:br/>
                2、游轮上提供的所有免费餐食
                <w:br/>
                3、游轮上派对，主题晚会，表演，游戏，比赛等活动；（特别注明收费的除外）；
                <w:br/>
                4、韩国名单费用
                <w:br/>
                5、岸上游常规线路，岸上游一车一导服务，游览活动安排具体以出团通知书安排为准；
                <w:br/>
                6、赠送领队服务，提供船上事务处理协助、船上集合下船交由岸上当地导游（岸上行程不跟团）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1、海际套房及以下普通房型服务费为每晚18.5美金/人，天际套房为每晚21.5美金/人。
                <w:br/>
                2、行程包含内容中未提及的其它费用。个人所有其他消费（如：付费电话、洗衣、酒店及餐厅酒水、上网等旅游费用包含之外的）；、游轮单人房差价：所有舱等加收100%；港务费、邮轮税金及邮轮小费仍按一人收取，我社不安排拼房。
                <w:br/>
                3、外籍及自由行加收300元/人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1、邮轮公司规定，将不接受年龄小于6个月的婴儿登船，以及不接受在邮轮旅行的最后一天孕期达23周的孕妇登船。未超过23周的孕妇报名此行程，请提供医生开具的允许登船的证明。
                <w:br/>
                2、报名时请提供准确的名字（汉字及拼音）、出生日期、性别信息及分房名单。这将影响到您的船票是否有效。
                <w:br/>
                3、开航前45天之前允许客人更改船或航次。每次修改船或航次，同房第一第二人将收取500人民币/人的更改费用。同房所有客人应按照新航次的实时价格支付船票费用及港务税费。每间房至少保留一位预定人，否则视为重新预定。更改费用任何情况下不可退。进入开航前45天（含）之内，不再接受船或航次的修改；如更改则将视为取消后的重新预订，并根据上述取消政策收取相应的取消费用。
                <w:br/>
                4、21周岁以下游客必须与21周岁以上游客同住一间客舱。且21周岁以下的游客必须由其监护人看护，若因看护不当发生意外，我公司不承担责任。
                <w:br/>
                5、70周岁以上（含70周岁）、80 周岁以下的游客需提供3个月内三甲医院开具的健康证明。75周岁以上（含75周岁）、80周岁以下的游客需同时有家属陪同。
                <w:br/>
                6、船上室内区域为无烟区，仅可在指定区域抽烟。船上的室外吸烟区域将明确标识。禁止在客舱和阳台吸烟。违反船上吸烟规定的，将处以相应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15、船上消费只收取港币，船上提供货币兑换服务，汇率可能略高于国家对外公布的当日汇率。船上可以使用支付宝、银联信用卡，或者可刷取港币的信用卡，如VISA 维萨卡、MASTER 万事达卡、AMEX 美国运通卡等。 
                <w:br/>
                16、船上的用餐及娱乐项目绝大部分免费。收费的项目有：特色餐厅（如仙境坊、明星主厨海上意大利美食、杰纽因啤酒屋、美食牛排馆、功夫熊猫快餐厅等）；咖啡厅、酒吧、娱乐厅、大剧院等单独出售的所有饮料；特殊咖啡（如卡布基诺、特浓咖啡等）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17、船上配备医生和护士，就诊挂号费用、治疗费及药费需额外收取。游客不得携带酒精饮料上船，可以携带由医院开出的药品或针剂。
                <w:br/>
                18、宝山码头地址：宝山区吴淞口宝杨路1号。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w:br/>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br/>
                5,、经停港码头地址仅供参考，须以邮轮实际运营时停靠地址为准。您可在停靠当天邮轮日报上获取详细信息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1、开航前45天（不含）之前取消收取套房以下订金人民币2000元/人，套房以上4000元/人作为取消费用2、开航前45-30天取消订单，将收取船票全款的50%作为取消费用 
                <w:br/>
                3、开航前第29-8天取消订单，收取船费全款的80%作为取消费用
                <w:br/>
                4、开航前第7-0天取消订单，收取船费全款的100%作为取消费用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2.身份证号码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23周的孕妇游客的预订申请。未超过23周的孕妇报名，请提供医生开具的允许登船的证明并填写健康问讯表，允许登船证明请随身携带，健康问询表请于登船当天在码头填写签字，并且游轮公司保留拒绝此客人登船 的权利。
                <w:br/>
                ②老年人士：70周岁以上老人参团，必须有直系亲属陪同，并提供健康证明，并签订免责书。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 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2025-07-17T04:31:57+08:00</dcterms:created>
  <dcterms:modified xsi:type="dcterms:W3CDTF">2025-07-17T04:31:57+08:00</dcterms:modified>
</cp:coreProperties>
</file>

<file path=docProps/custom.xml><?xml version="1.0" encoding="utf-8"?>
<Properties xmlns="http://schemas.openxmlformats.org/officeDocument/2006/custom-properties" xmlns:vt="http://schemas.openxmlformats.org/officeDocument/2006/docPropsVTypes"/>
</file>