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灵秀天水一日游行程单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GNZT1748918417cx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C 线麦积山 仙人崖
                <w:br/>
                8:00 点出发参观有东方泥塑馆美誉的【麦积山石窟】(麦积区/麦积山石窟 45 公里，车程约 1   小时 ,  参观约 2  小时)麦积山石窟是世界文化遗产，中国四大石窟之一，因形同麦垛而得名，石窟中 留下 了距今 1600   多年的无数艺术杰作。午餐后，车赴秦州第一洞天福地【仙人崖】，相传此处 为高人 隐居之处山巍、水秀、崖俊、林密， 自然风景秀丽。(约 12   公里,车程约 20  分钟,参观约 2   小时)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全程安全旅游用车（38 座/18 座/9 座/7 座/5 座）
                <w:br/>
                含麦积山石窟门票 80 元/人、仙人崖门票 40 元/人、伏羲庙门票 20 元/人。
                <w:br/>
                注：本产品为旅行社优惠产品，持军官证、老年证、记者证、残疾证等相关证件的游客不退费。
                <w:br/>
                11月-次年4月6 人以上含导游， 5-10月1人起带导游。
                <w:br/>
                旅行社责任险  旅游意外险（30万）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	全程不含餐
                <w:br/>
                景交车	不包含景区内小交通（麦积山约 30 元/人、仙人崖约 10 元/人【必须产生】）
                <w:br/>
                消费	不包含行程外的所有个人消费
                <w:br/>
                住宿	全程不住宿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	1 、旅游者必须确保自身健康，如有身体不适请不要参加旅游团，如因自身疾病或个人自身原 因， 自然发生的突发疾病或事故。属于个人责任，与旅行社无关。
                <w:br/>
                事项	2   、防范风险，减少自然灾害、意外事故等意外事件给游客带来的损失，如有意外发生，我 社只负责协助就医，不承担垫付和赔偿事宜，本社不接待孕妇，请如实告知。
                <w:br/>
                3 、老人和孩子应有家人陪同不能单独活动;游客在活动期间不遵守规定、 自身过错、 自由活 动期间内的行为或者自身疾病引起的人身和财产损失责任自负，旅行社不承担责任。
                <w:br/>
                4 、途中在不减少任何行程的前提下，导游会根据意外情况对行程先后顺序作出调整，该调整 不视为违约;如遇旅行社不可控制因素(如塌方、塞车、天气、航班延误、车辆故障等原因)造 成行程延误或不能完成景点游览，本社负责协助解决或退还门票款，由此产生的费用自理，
                <w:br/>
                本社不承担由此造成的损失及责任。(游览顺序调整提示)。
                <w:br/>
                5 、出团时请务必带上有效身份证件，请自备防晒用品，晕车药，常用的药品(预防感冒,腹泻 等疾病)等;贵重物品随身携带，以免丢失，请不要在车内吸烟、吐痰或丢弃垃圾;旅途中不要 过量饮酒， 自由活动时，请结伴出行，不要走的过远，请注意保管好自己的财物，如有财物 丢失，旅行社不承担责任。
                <w:br/>
                6 、我司已依法购买了旅行社责任保险和旅游意外险，因旅行社责任引发的事故，每位国内游 客最高赔偿限额 10 万元人民币。
                <w:br/>
                7 、请您认真填写意见单，希望通过您的意见单，我们更好地监督当地的接待质量，您的意见 单也将是行程中发生投诉的处理依据。
                <w:br/>
                8 、我们会在出发前 1 天通知客人准确出团时间及地点。 9 、有问题及时反映，回团后不再处理。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	1 、旅游者必须确保自身健康，如有身体不适请不要参加旅游团，如因自身疾病或个人自身原 因， 自然发生的突发疾病或事故。属于个人责任，与旅行社无关。
                <w:br/>
                事项	2   、防范风险，减少自然灾害、意外事故等意外事件给游客带来的损失，如有意外发生，我 社只负责协助就医，不承担垫付和赔偿事宜，本社不接待孕妇，请如实告知。
                <w:br/>
                3 、老人和孩子应有家人陪同不能单独活动;游客在活动期间不遵守规定、 自身过错、 自由活 动期间内的行为或者自身疾病引起的人身和财产损失责任自负，旅行社不承担责任。
                <w:br/>
                4 、途中在不减少任何行程的前提下，导游会根据意外情况对行程先后顺序作出调整，该调整 不视为违约;如遇旅行社不可控制因素(如塌方、塞车、天气、航班延误、车辆故障等原因)造 成行程延误或不能完成景点游览，本社负责协助解决或退还门票款，由此产生的费用自理，
                <w:br/>
                本社不承担由此造成的损失及责任。(游览顺序调整提示)。
                <w:br/>
                5 、出团时请务必带上有效身份证件，请自备防晒用品，晕车药，常用的药品(预防感冒,腹泻 等疾病)等;贵重物品随身携带，以免丢失，请不要在车内吸烟、吐痰或丢弃垃圾;旅途中不要 过量饮酒， 自由活动时，请结伴出行，不要走的过远，请注意保管好自己的财物，如有财物 丢失，旅行社不承担责任。
                <w:br/>
                6 、我司已依法购买了旅行社责任保险和旅游意外险，因旅行社责任引发的事故，每位国内游 客最高赔偿限额 10 万元人民币。
                <w:br/>
                7 、请您认真填写意见单，希望通过您的意见单，我们更好地监督当地的接待质量，您的意见 单也将是行程中发生投诉的处理依据。
                <w:br/>
                8 、我们会在出发前 1 天通知客人准确出团时间及地点。 9 、有问题及时反映，回团后不再处理。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旅行社责任险，旅游意外险（30万）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以上内容请仔细阅读后签字确认，谢谢您的合作，在此代表旅行社祝您身体健康，旅途愉快！（本附件一式两份，双方各持一份）
                <w:br/>
                本人已阅读上述旅游安全须知及风险提示，并对自己的人身及财物安全负责。
                <w:br/>
                承诺人姓名：  身 份 证号：法定监护人：住 址：                       
                <w:br/>
                联 系电 话：
                <w:br/>
                根据《中华人民共和国旅游法》及相关法律法规之规定，本人报名参加编号为  境内旅游合同》中列明的旅游团，该团定于【     】年【   】月【  】日出发，【 2015】年【  】月【  】日返回，行程共计【   】日。依据计【   】日。依据诚实守信原则，现就行程中的个人健康注意事项贵司工作人员已如实详尽地向本人告知，本人完全理解，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2025-09-14T04:38:11+08:00</dcterms:created>
  <dcterms:modified xsi:type="dcterms:W3CDTF">2025-09-14T04:38:11+08:00</dcterms:modified>
</cp:coreProperties>
</file>

<file path=docProps/custom.xml><?xml version="1.0" encoding="utf-8"?>
<Properties xmlns="http://schemas.openxmlformats.org/officeDocument/2006/custom-properties" xmlns:vt="http://schemas.openxmlformats.org/officeDocument/2006/docPropsVTypes"/>
</file>