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GQ1747297799Mh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
                <w:br/>
              </w:t>
            </w:r>
          </w:p>
          <w:p>
            <w:pPr>
              <w:pStyle w:val="indent"/>
            </w:pPr>
            <w:r>
              <w:rPr>
                <w:rFonts w:ascii="微软雅黑" w:hAnsi="微软雅黑" w:eastAsia="微软雅黑" w:cs="微软雅黑"/>
                <w:color w:val="000000"/>
                <w:sz w:val="20"/>
                <w:szCs w:val="20"/>
              </w:rPr>
              <w:t xml:space="preserve">
                飞机抵达兰州，专车接站，入住酒店。
                <w:br/>
                特别说明：
                <w:br/>
                1、请提前告知航班时间，地面联系人会提前一天以短信方式告知接机方式、集合地点等信息，请注意查收， 如出发前一天下午20:00前还没有收到相关信息，请来电咨询，感谢您的支持与配合!接机接火车为散拼， 等待时间不超过50分钟。
                <w:br/>
                2、兰州接站当日入住兰州市区, 如您时间充裕，您可搭乘公交车、城际快车、 大巴等交通工具前往市区活动，具体情况可咨询酒店前台工作人员。
                <w:br/>
                3、兰州有很多美味的当地小吃，推荐客人品尝。兰州：牛肉面、鸡蛋牛奶醪糟、 灰豆子、热冬果、高担酿皮、烤羊肉等等。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兰州-&gt;马蹄寺-&gt;大佛寺-&gt;张掖
                <w:br/>
              </w:t>
            </w:r>
          </w:p>
          <w:p>
            <w:pPr>
              <w:pStyle w:val="indent"/>
            </w:pPr>
            <w:r>
              <w:rPr>
                <w:rFonts w:ascii="微软雅黑" w:hAnsi="微软雅黑" w:eastAsia="微软雅黑" w:cs="微软雅黑"/>
                <w:color w:val="000000"/>
                <w:sz w:val="20"/>
                <w:szCs w:val="20"/>
              </w:rPr>
              <w:t xml:space="preserve">
                早餐后乘车赴【马蹄寺景区】（含门票，游览时间约2小时 ），抵达马蹄寺景区后可游览千佛洞、南北马蹄寺、上中下观音洞等洞窟，欣赏精美的壁画和佛像，感受石窟艺术的魅力。沿途还可以欣赏祁连山的壮丽风光，领略大自然的神奇。后乘车前【大佛寺】（含门票，游览时间约1.5小时 ）参观，大佛寺内有全国最大的室内卧佛，佛身金装彩绘，形态逼真，殿内四壁还有许多精美的壁画。在这里，你可以感受西夏时期的佛教文化底蕴。参观结束后前往张掖市区入住酒店休息。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张掖-&gt;七彩丹霞-&gt;嘉峪关关城-&gt;嘉峪关
                <w:br/>
              </w:t>
            </w:r>
          </w:p>
          <w:p>
            <w:pPr>
              <w:pStyle w:val="indent"/>
            </w:pPr>
            <w:r>
              <w:rPr>
                <w:rFonts w:ascii="微软雅黑" w:hAnsi="微软雅黑" w:eastAsia="微软雅黑" w:cs="微软雅黑"/>
                <w:color w:val="000000"/>
                <w:sz w:val="20"/>
                <w:szCs w:val="20"/>
              </w:rPr>
              <w:t xml:space="preserve">
                早餐后游览【七彩丹霞地质公园】（含门票，含区间，游览时间约2小时 ），这里是中国丹霞地貌发育最大最好、地貌造型最丰富的地区之一。神奇的丹霞地貌群奇特，五颜六色，色调有顺山势起伏的波浪状，也有从山顶斜插山根的，尤如斜铺的彩条布，在太阳的照耀下，色彩异常艳丽，让人惊叹不已。后驱车前往参观【嘉峪关关城大景区】（含首道门票，不含景区内其余自愿消费项目，游览约2小时）嘉峪关关城在嘉峪关市区西南6公里处，位于嘉峪关最狭窄的山谷中部，地势最高的嘉峪山上，城关两翼的城墙横穿沙漠戈壁，向北8公里连黑山悬壁长城，向南7公里，接天下第一墩，是明代万里长城西端主宰，自古为河西第一隘口。在这里我们可以欣赏到具有边关色彩的【嘉峪关出关仪式】（此项目为赠送项目，如遇天气或景区管制等原因则无法进行）在关城景区内城演武场，身着古代华服的演员们穿梭于城楼之间，一场特别的穿越剧拉开帷幕，这是由嘉峪关文物景区充分挖掘长城文化、边塞文化和丝路文化，并结合时下文旅市场需求，精心打造的一项文化旅游产品体验项目---大型仿古出关表演，旨在全景式展现守关将士们出征前的誓师仪式以及商旅出入关的情景再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早餐后游览【七彩丹霞地质公园】（含门票，含区间，游览时间约2小时 ），这里是中国丹霞地貌发育最大最好、地貌造型最丰富的地区之一。神奇的丹霞地貌群奇特，五颜六色，色调有顺山势起伏的波浪状，也有从山顶斜插山根的，尤如斜铺的彩条布，在太阳的照耀下，色彩异常艳丽，让人惊叹不已。后驱车前往参观【嘉峪关关城大景区】（含首道门票，不含景区内其余自愿消费项目，游览约2小时）嘉峪关关城在嘉峪关市区西南6公里处，位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嘉峪关-&gt;莫高窟-&gt;鸣沙山月牙泉-&gt;敦煌
                <w:br/>
              </w:t>
            </w:r>
          </w:p>
          <w:p>
            <w:pPr>
              <w:pStyle w:val="indent"/>
            </w:pPr>
            <w:r>
              <w:rPr>
                <w:rFonts w:ascii="微软雅黑" w:hAnsi="微软雅黑" w:eastAsia="微软雅黑" w:cs="微软雅黑"/>
                <w:color w:val="000000"/>
                <w:sz w:val="20"/>
                <w:szCs w:val="20"/>
              </w:rPr>
              <w:t xml:space="preserve">
                早餐后驱车参观我国著名的四大石窟之一，也是世界上现存规模最宏大的【敦煌莫高窟】（含门票+区间车，参观约2.5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之后驱车前往参观【鸣沙山月牙泉】（含首道门票，不含景区内其余自愿消费项目，游览约2小时）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
                <w:br/>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5、鸣沙山骑骆驼收费标准，早9:00之前120元/人，9:00之后100元/人。
                <w:br/>
                6、如果到夏季，天气太过炎热，导游会将参观鸣沙山的时间推迟，在鸣沙山看日落也是别有一般感觉的。敦煌的白天比较长，敦煌人的夜生活也是丰富多彩，大家可以趁兴而出，尽兴而归！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早餐后驱车参观我国著名的四大石窟之一，也是世界上现存规模最宏大的【敦煌莫高窟】（含门票+区间车，参观约2.5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敦煌-&gt;阳关-&gt;翡翠湖-&gt;大柴旦
                <w:br/>
              </w:t>
            </w:r>
          </w:p>
          <w:p>
            <w:pPr>
              <w:pStyle w:val="indent"/>
            </w:pPr>
            <w:r>
              <w:rPr>
                <w:rFonts w:ascii="微软雅黑" w:hAnsi="微软雅黑" w:eastAsia="微软雅黑" w:cs="微软雅黑"/>
                <w:color w:val="000000"/>
                <w:sz w:val="20"/>
                <w:szCs w:val="20"/>
              </w:rPr>
              <w:t xml:space="preserve">
                早餐后乘车前往【阳关】（含门票，游览时间约3小时）古城阳关是中国古代陆路对外交通咽喉之地，是丝绸之路南路必经的关隘。景区现存有古阳关遗址、阳关烽燧、阳关古道、寿昌城遗址、汉长城塞墙遗址、汉代渥洼池遗址、西土沟（唐无卤涧）遗址、古墓葬群、古陶窑等汉代时期的众多文物遗迹。后乘车前往【大柴旦翡翠湖】（含首道门票+区间车，不含景区内其余自愿消费项目，游览约 1小时）湖水在阳光下清澈湛蓝，色如翡翠，故得名“翡翠湖”。翡翠湖是目前正在开发的自然风光景区。翡翠湖的颜色和湖中所含的矿物质浓度以及以天气情况相关，不同的时间段翡翠湖的颜色会有所不同。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大柴旦-&gt;茶卡盐湖-&gt;青海湖
                <w:br/>
              </w:t>
            </w:r>
          </w:p>
          <w:p>
            <w:pPr>
              <w:pStyle w:val="indent"/>
            </w:pPr>
            <w:r>
              <w:rPr>
                <w:rFonts w:ascii="微软雅黑" w:hAnsi="微软雅黑" w:eastAsia="微软雅黑" w:cs="微软雅黑"/>
                <w:color w:val="000000"/>
                <w:sz w:val="20"/>
                <w:szCs w:val="20"/>
              </w:rPr>
              <w:t xml:space="preserve">
                早餐后赴茶卡游览【茶卡盐湖】（含首道门票+区间车，不含景区内其余自愿消费项目，游览约2.5小时）茶卡藏语的意思为[盐海之滨]，是柴达木盆地最有名的天然结晶盐湖，这里生产的盐粒晶，盐味醇香，是理想的食用盐。盐湖中景观万千，有彩盐风光，盐湖日照，盐花奇观等，构成了一幅绚丽的书卷。她被《国家地理》评为“人一生必去的55个地方”之一。阳光下的盐湖白茫茫一片，远处是雪山，脚下是纯白的盐晶，湖面上的水倒影着天上的白云和你的身影，像一面天然的镜子。这时世界一片白茫茫，只剩下蓝色、白色和黄色，天空之境是真的存在的。后乘车前往游览【青海湖】（含门票，不含电瓶车及游船，游览约2小时）古称“西海”，又称“鲜水”或“鲜海”。蒙语称“库库诺尔”应拼写为Koke nuur，藏语称“错温波”，意为“青色的海”、“蓝色的海洋”在青海湖畔眺望，苍翠的远山，合围环抱；碧澄的湖水，波光潋滟；葱绿的草滩，羊群似云。青海湖周围是茫茫草原。湖滨地势开阔平坦，水源充足，气候比较温和，是水草丰美的天然牧场。夏秋季的大草原，绿菌如毯。金黄色的油菜，迎风飘香；牧民的帐篷，星罗棋布；成群的牛羊，飘动如云。日出日落的迷人景色，更充满了诗情画意，使人心旷神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青海湖-&gt;塔尔寺-&gt;河口古镇-&gt;兰州
                <w:br/>
              </w:t>
            </w:r>
          </w:p>
          <w:p>
            <w:pPr>
              <w:pStyle w:val="indent"/>
            </w:pPr>
            <w:r>
              <w:rPr>
                <w:rFonts w:ascii="微软雅黑" w:hAnsi="微软雅黑" w:eastAsia="微软雅黑" w:cs="微软雅黑"/>
                <w:color w:val="000000"/>
                <w:sz w:val="20"/>
                <w:szCs w:val="20"/>
              </w:rPr>
              <w:t xml:space="preserve">
                早餐后赴藏传佛教黄教六大宗主寺院之一【塔尔寺】（含门票，含讲解费，含区间车，不含景区内其余自愿消费项目，参观约2小时）它是一世班禅和一世达赖的老师，藏传佛教的创始人宗咯巴大师的诞生地。欣赏塔尔寺举世闻名的艺术三绝-----酥油，堆秀，壁画，了解博大精深的藏传佛教文化。后乘车赴【河口古镇】（含门票，游览约1小时），河口古镇，这座黄河水孕育的千年古镇，因河而兴，因河而得名。河口古镇位于甘肃省兰州市西固区河口镇河口村，呈现出“四街十七巷”的街区风貌，历来是中西商贸通道的咽喉之地和兵家纷争的军事要塞，被誉为“金城兰州西大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午餐：团队正餐60元/人     晚餐：团队正餐100元/人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兰州-&gt;杭州
                <w:br/>
              </w:t>
            </w:r>
          </w:p>
          <w:p>
            <w:pPr>
              <w:pStyle w:val="indent"/>
            </w:pPr>
            <w:r>
              <w:rPr>
                <w:rFonts w:ascii="微软雅黑" w:hAnsi="微软雅黑" w:eastAsia="微软雅黑" w:cs="微软雅黑"/>
                <w:color w:val="000000"/>
                <w:sz w:val="20"/>
                <w:szCs w:val="20"/>
              </w:rPr>
              <w:t xml:space="preserve">
                早餐后，如时间充足游客可自行游览：兰州黄河风情线：【水车园】（注：如遇黄河涨水，景区则不能进入）：水车又叫“天车”，历史悠久，外形奇特，起源于明朝，是古代黄河沿岸最古老的提灌工具；【中山铁桥】 :“天下黄河第一桥”，百年铁桥，感受历史的古朴与沧桑；【黄河母亲雕塑】: 兰州的代表性雕塑，象征着哺育中华民族生生不息、不屈不挠的 黄河母亲和快乐幸福、茁壮成长的华夏子孙。黄河丰水期时可乘羊皮筏子顺流而下，或乘快艇乘风破浪逆流而上，感受浓郁的黄河风情和金城兰州的自然气息与历史文化底蕴。适时乘车赴机场，乘机返回温暖的家，结束愉快旅程！
                <w:br/>
                温馨提示：
                <w:br/>
                 1、本线路赠送拼车送机/送站服务，接送人员会提前一天晚上与您联系并确认送机/送站时间及乘车地点，请保持手机畅通。
                <w:br/>
                2、机场安检严格，加之市区交通拥堵，为保证不延误航班，请您预留足够的时间前往机场。敬请谅解！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34座2+1旅游车，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特别说明：
                <w:br/>
                提供接/送机、自愿取消安排接站服务费用不退； 
                <w:br/>
                用餐	全程早餐酒店已经包含，团餐60元/人*6中餐，100元/人*6晚餐（10菜1汤，可安排社会餐厅，可安排部分特色菜；13人1桌，人数不足或超过相应增减）。
                <w:br/>
                门票	行程中所列景点首道门票以及注明区间车（不含景区内其余自愿消费项目，以及未注明区间车）
                <w:br/>
                导游	专业持证优秀导游服务；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住宿	全程超豪华型酒店、奢华五钻酒店（当地超五网络五钻酒店、当地准五网络四钻酒店）
                <w:br/>
                购物	本行程0购物。不安排任何购物店。
                <w:br/>
                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请您特别注意甄选，谨慎选择。在付款前务必仔细检查，确保商品完好无损、配件齐全并具备相应的鉴定证书，明确了解商品售后服务流程；我社不承担任何附带赔偿责任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	34座2+1旅游车，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特别说明：
                <w:br/>
                提供接/送机、自愿取消安排接站服务费用不退； 
                <w:br/>
                用餐	全程早餐酒店已经包含，团餐60元/人*6中餐，100元/人*6晚餐（10菜1汤，可安排社会餐厅，可安排部分特色菜；13人1桌，人数不足或超过相应增减）。
                <w:br/>
                门票	行程中所列景点首道门票以及注明区间车（不含景区内其余自愿消费项目，以及未注明区间车）
                <w:br/>
                导游	专业持证优秀导游服务；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住宿	全程超豪华型酒店、奢华五钻酒店（当地超五网络五钻酒店、当地准五网络四钻酒店）
                <w:br/>
                购物	本行程0购物。不安排任何购物店。
                <w:br/>
                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请您特别注意甄选，谨慎选择。在付款前务必仔细检查，确保商品完好无损、配件齐全并具备相应的鉴定证书，明确了解商品售后服务流程；我社不承担任何附带赔偿责任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本行程可能涉及自费一览，客人自由选择，绝无强迫消费： 
                <w:br/>
                嘉峪关城楼：区间车20元/人
                <w:br/>
                鸣沙山月牙泉景区：骑骆驼 100 元/人起、电瓶车 20 元/人、滑沙40 元/人、鞋套 20元/双 、沙漠摩托车 150元/人/辆起、越野车 300 元/辆起（可乘坐 3 人）
                <w:br/>
                青海湖：区间车120元/人、游船 140 元/人起
                <w:br/>
                敦煌演出：【敦煌盛典268元/人起】、【又见敦煌298元/人起，7月份318元/人起】、【乐动敦煌298元/人起】建议选择参加其一，了解丝路文化！
                <w:br/>
                【敦煌大漠烤全羊】：1880元/只起（重量不等价格不同！）赠送： 8凉菜，1道敦煌特色发面饼子+1道特色汤面片！）
                <w:br/>
                【敦煌大漠风情宴】：最具代表敦煌特色风味菜，10热菜8凉菜；价格：1480元/桌起，10人一桌）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2025-06-07T16:12:23+08:00</dcterms:created>
  <dcterms:modified xsi:type="dcterms:W3CDTF">2025-06-07T16:12:23+08:00</dcterms:modified>
</cp:coreProperties>
</file>

<file path=docProps/custom.xml><?xml version="1.0" encoding="utf-8"?>
<Properties xmlns="http://schemas.openxmlformats.org/officeDocument/2006/custom-properties" xmlns:vt="http://schemas.openxmlformats.org/officeDocument/2006/docPropsVTypes"/>
</file>