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领秀云南·玩不购云南飞1动9日品质游&lt;纯玩版&gt;行程单</w:t>
      </w:r>
    </w:p>
    <w:p>
      <w:pPr>
        <w:jc w:val="center"/>
        <w:spacing w:after="100"/>
      </w:pPr>
      <w:r>
        <w:rPr>
          <w:rFonts w:ascii="微软雅黑" w:hAnsi="微软雅黑" w:eastAsia="微软雅黑" w:cs="微软雅黑"/>
          <w:sz w:val="20"/>
          <w:szCs w:val="20"/>
        </w:rPr>
        <w:t xml:space="preserve">昆明-大理-丽江-版纳3飞1动9日品质游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YN1747276274r6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行程安排：乘飞机赴素有“春城”美誉的高原城市—昆明，让您感受“天气常如二三月，花枝不断四时春”的怡人气候！抵达昆明，后乘车前往石林；入住酒店。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石林-九乡-楚雄
                <w:br/>
              </w:t>
            </w:r>
          </w:p>
          <w:p>
            <w:pPr>
              <w:pStyle w:val="indent"/>
            </w:pPr>
            <w:r>
              <w:rPr>
                <w:rFonts w:ascii="微软雅黑" w:hAnsi="微软雅黑" w:eastAsia="微软雅黑" w:cs="微软雅黑"/>
                <w:color w:val="000000"/>
                <w:sz w:val="20"/>
                <w:szCs w:val="20"/>
              </w:rPr>
              <w:t xml:space="preserve">
                早餐后乘车前往游览成龙《神话》拍摄基地—5A级【九乡风景名胜区】（含索道 30 元）。游览荫翠峡、雌雄瀑布、雄师大厅等、看天宫画卷、赏人间美景。九乡集溶洞景观、洞外自然风光、人文景观、民族风情为一体，拥有上百座大、小溶洞，为国内规模最大、数量最多、溶洞景观最奇特的洞穴群落体系，是独具特色的国际观光型喀斯特地质公园，被称为溶洞之乡。后乘车前往游览具有地域特征、发育最完整的喀斯特地貌、世界地质公园、天下第一奇观、阿诗玛的故乡，国家AAAAA级旅游景区【石林名胜风景区】，是国家重点风景名胜区，国家地质公园，全国文明风景旅游区，游大小石林、石林胜景、双鸟渡食、象踞石台、狮子亭、一线天、千钧一发、望峰亭、剑峰池、阿诗玛遗像、石林湖等。乘车前往楚雄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大理慵懒时光洱海自由体验:来大理,怎能错过洱海?如果洱海廊道只能去一处,我真心劝您选择【网红廊桥】(旅拍+航拍)没有栈道阻隔你和洱海的距离,枯树、小船、防浪提,能满足你对洱海的全部幻想,关键是怎么拍都好看。后打卡【围炉煮茶】是一种古老而又浪漫的茶文化,尤其在冬季更显得珍贵。一团温暖的火焰舒展开来,照亮了整个房间,让人感到无比舒适和安心。在这和煦的光芒下,放上一个小小的茶壶,倒入沸水,随着水温的上升。，游览中国首批历史文化名城文献名邦—【大理古城、洋人街】，一水绕苍山，苍山抱古城，大理是所有人梦中的乌托邦，中国的地中海……这里你可以放心做回自己，这里也适合行走，有太多的历史让你品读，有太多单纯和温暖的味道让你体会，有太久远太浓郁的文化气息让你感受，这里还是吃货的天堂，一座被美食包围的城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w:br/>
              </w:t>
            </w:r>
          </w:p>
          <w:p>
            <w:pPr>
              <w:pStyle w:val="indent"/>
            </w:pPr>
            <w:r>
              <w:rPr>
                <w:rFonts w:ascii="微软雅黑" w:hAnsi="微软雅黑" w:eastAsia="微软雅黑" w:cs="微软雅黑"/>
                <w:color w:val="000000"/>
                <w:sz w:val="20"/>
                <w:szCs w:val="20"/>
              </w:rPr>
              <w:t xml:space="preserve">
                早餐后，一起享受在【花海】+【S湾骑行】 蓝天碧海,骑着单车享受海风吹拂,一路风光旖旎,看洱海波光粼粼,湖光山色尽收眼底,感受苍山洱海间的浪漫,文艺感十足,风景中自由自在的感觉,若恰好阳光从云缝中洒向湖面,伴着微风阵阵,只想时间就此冻结。后前往云南省省级历史文化名镇和”苍海风光第一镇”4A级景区 【双廊古镇】,双廊位于洱海东部,三面环山,一面临水,可以说是西眺苍山十九峰,门临洱海万顷碧波,东靠“佛教圣地”鸡足山,南接“蓬莱仙岛”小普陀,占尽天时地利之势,因古镇南北有洱海“二曲”,前后又有洱海“双岛”,所以双廊一名由此而得。缓步走在双廊古镇街上,每一座建筑都极具艺术性,是一个遗落在洱海边的世外桃源。比丽江清净,比大理多情,这里的日子,永远风轻云淡而宁静。后乘坐【洱海游船】 感受背靠苍山,行在洱海,来一场有美景、美遇, 美妙的旅程、让旅行留下一段美好而快乐的记忆。登临洱海三大岛屿之一的【南诏风情岛】 南诏风情岛,位于苍洱国家级风景名胜区的黄金地段一洱源县东南端的双廊乡境内。该岛四面环水,东靠著名佛教圣地鸡足山,北接石宝山,南连大理,西对苍山洱海,因占据着得天独厚的旅游资源,故素有“大理风光在苍洱  苍洱风光在双廊”之美誉,在岛上体验置身世外桃源的怡然自得,体会保留千年质朴的民风民俗,让我们在这个宁静渔村,感受水上泛舟,洱海风光尽收眼底。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 参观【鹤庆白族民族风情小镇】是一个AAAA级风景名胜区,2019年,被云南省人民政府命名为“云南省特色艺术小镇”游客在这里可以完全感受到云南少数民族的非遗技艺。境内居住有彝、回、僳僳、苗、汉等民族。各个民族都有自己的独特的风俗民情,绚丽多姿多彩的民族婚礼,风趣的掐新娘活动,意味无穷的取乳名和抢名习俗,一驮谷子换一驮梨的古朴交易,简朴的回族葬礼,组成了特有的民族风俗“大观园”。有着各种丰富多彩的民族节日和集市。 是一个AAAA 级风景名胜区。后抵达丽江【雪山峡谷演艺公园】【赠送景区电瓶车60元/人，赠送玻璃桥60元/人】该景区不仅可以全景欣赏玉龙雪山雄姿，更可体验前所未有的穿越奇遇。携手著名导演于荣光，倾力打造“木府风云山水情景景区”，震撼上演雪山下的文化大秀，民族迎宾秀、纳西祈福秀、金矿打劫秀、茶马山歌秀、纳西殉情秀、花街打跳秀……真山真水中，生动领略丽江文化魅力。更有“舞台上的穿越奇遇”《雪山神话》，创新融合《创世纪》《黑白之战》《鲁般鲁饶》三大史诗，沉浸式剧场营造真实的穿越氛围，舞台演绎全程精彩不断，深度感知悠久民族壮歌。赠送观看【木府风云山水情景秀】。景区旅拍点众多，【雪域花海】与雪山红白相映，美到不忍离去，【天空栈道】是跨越天堑的一抹红，踏云而行、踩幽而过，惊艳与惊险并存。一路数十个打卡点景致各异，轻松拍摄不同风格网红美照。后观看大型歌舞--《丽水金沙》择取丽江各民族最具代表性的文化意象，以舞蹈诗画的形式加以表现，成为丽江古城吸引游客的又一亮点.；游览被誉为“高原姑苏”的【丽江古城】（含古城维护费50元/人）、形如官印、权镇四方"的【四方街】，体会那高原上的“家家溪水绕户转，户户垂杨赛江南”的纳西风情。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丽江/大理-版纳
                <w:br/>
              </w:t>
            </w:r>
          </w:p>
          <w:p>
            <w:pPr>
              <w:pStyle w:val="indent"/>
            </w:pPr>
            <w:r>
              <w:rPr>
                <w:rFonts w:ascii="微软雅黑" w:hAnsi="微软雅黑" w:eastAsia="微软雅黑" w:cs="微软雅黑"/>
                <w:color w:val="000000"/>
                <w:sz w:val="20"/>
                <w:szCs w:val="20"/>
              </w:rPr>
              <w:t xml:space="preserve">
                早餐后乘车前往【束河古镇】束河古镇，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后游览【玉水寨】风景区位于丽江古城北15km处，玉龙雪山山下，海拔2500米，旅游要带奥默蓝养片抗高反。玉水寨是丽江古城河水主要源头之一，在举目是景的丽江，玉水寨的地位尤为突出，除了其秀丽不比其他景点差之外，更重要的是玉水寨还是丽江东巴文化的传承圣地和白沙细乐传承基地及勒巴舞的传承基地，玉水寨有众多富有民族、地方特色的景观，如神龙三叠水瀑布群、三文鱼养殖生态观光、古树和玉龙雪山最大的神泉、东巴壁画廊、东巴始祖庙、白沙细乐展示、纳西族古建筑和传统生活展示、东巴祭祀活动、传统祭祀场、东巴舞展示、纳西族传统水车、水碓、水磨房、高山草甸风光等。所以玉水寨能在2006年就被选为国家AAAA级别风景区。后跟根据航班时间【     】前往版纳入住酒店。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w:br/>
              </w:t>
            </w:r>
          </w:p>
          <w:p>
            <w:pPr>
              <w:pStyle w:val="indent"/>
            </w:pPr>
            <w:r>
              <w:rPr>
                <w:rFonts w:ascii="微软雅黑" w:hAnsi="微软雅黑" w:eastAsia="微软雅黑" w:cs="微软雅黑"/>
                <w:color w:val="000000"/>
                <w:sz w:val="20"/>
                <w:szCs w:val="20"/>
              </w:rPr>
              <w:t xml:space="preserve">
                早餐后，乘车前往景洪市区-野象谷 43 公里车程 1-1.5 小时），游览【野象谷】（游览时间约 3 小时，不含景区索道单程 50 元/人往返 70 元/人），野象谷是 AAAA 景区，景区内观蟒蛇园、兰园、猴园、参观树上 旅馆、蝴蝶馆、观看中国第一所训象学校精彩的大象表演。在中国要看亚洲野象，必须到西双版纳，到西 双版纳看野象，又必须到野象谷。从激流到静水，从土壤到地表，从草丛到灌林，从林下到林冠，都是动 物们栖息地所在，这片土地就是他们的家园。野象谷充满神秘、奇异，它那优美的自然景色，惊心动魂的 探险活动，一定会让你赏心悦目，终生难忘，让你了却回归自然的夙愿。后享用中餐，品尝孔雀宴是用傣 味中最具特色的，手抓饭，景颇鸡等融合，从原料选择、烹饪制作，到造型摆盘、餐具搭配，每个细节都 精巧细致,别出心裁。例如活灵活现的孔雀头，形神兼具的孔雀尾，还有利用干冰营造出的仙云轻雾，让 本就美丽的孔雀更添仙气儿，吃货朋友们称之为"瑶台孔雀宴"游览【原始森林公园】（游览时间约 3.5 小时，含景区电瓶车 60 元/人），园内森林覆盖率超过 98%，是个天然的大氧吧，在这里你可以游览空中 花园、九龙飞瀑、爱伲山寨、雨林文化广场，观光原始森林、野生动物驯化表演，民间服装展演，孔雀放飞，探索神秘的原始森林，少数民族乐器表演。后入住酒店。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乘车前往【傣家自然村寨】（游览时间约90分钟）体验傣家民风民俗，了解傣家生活习惯，是集科研、科普、爱国主义教育、旅游观光、休闲度假等多功能为一体的主题植物公园，后游览【曼听公园】位于西双版纳傣族自治州首府景洪市东南方，距城区约2公里，处于澜沧江与流沙河汇合的三角地带，占地面积400余亩。保存完好的500多株古铁刀木林及植被，园内有山丘和河道，又有民族特色浓郁的人文景观，是个天然的村寨式公园，以前是傣王御花园，已有1300多年的历史。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后乘动车赴昆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温馨的家
                <w:br/>
              </w:t>
            </w:r>
          </w:p>
          <w:p>
            <w:pPr>
              <w:pStyle w:val="indent"/>
            </w:pPr>
            <w:r>
              <w:rPr>
                <w:rFonts w:ascii="微软雅黑" w:hAnsi="微软雅黑" w:eastAsia="微软雅黑" w:cs="微软雅黑"/>
                <w:color w:val="000000"/>
                <w:sz w:val="20"/>
                <w:szCs w:val="20"/>
              </w:rPr>
              <w:t xml:space="preserve">
                行程安排：早餐后飞机返回温馨家园，结束愉快的旅行！
                <w:br/>
                温馨提示：退房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1：机票：兰州-昆明往返机票；丽江-版纳（含机场建设费，燃油附加费）版纳-昆明动车票
                <w:br/>
                2：交通：行程内标明用车（旅游巴士）行程内用车为旅游巴士。
                <w:br/>
                3：住宿：行程所列酒店8晚住宿，每人1床位。全程不提供自然单间。
                <w:br/>
                4：门票：行程中所列景点第一道大门票。
                <w:br/>
                5：导游：行程内含优秀持证国语导游讲解服务,行程内导游会负责旅游者的日常组织安排，沿途讲解，问题处理； 行程内导游会以同团大部分旅游者作为照顾对象，如需按照自己意愿游览，或不按规定时间安排的，为避免同团其它旅游者造成不满，我社不作任何特殊安排。
                <w:br/>
                6：用餐：8早餐11正餐，正餐十菜一汤，版纳八菜一汤（备注：不足十人菜品略减）
                <w:br/>
                7：保险：云南旅游组合险、旅行社责任险。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航空保险、旅游意外险、单房差、自费项目：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国家法院失信人验证网站为：http://zxgk.court.gov.cn
                <w:br/>
                2.	云南产品均为买断机票模式，确认后，有任何变动，机票全损，费用不退！敬请谅解！
                <w:br/>
                3、根据《航班正常管理规定》，由于天气、突发事件、空中交通管制、安检以及旅客等非承运人原因，造成航班在始发地出港延误或者取消，承运人应当协助旅客安排餐食和住宿，费用由旅客自理。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原因中途离团或更改行程，产生费用我社不予承担，由客人自理；由于我社已使用团队优惠门票，客人持有老年证，导游证，军官证，残疾证等在景区产生的门票优惠部分，不再享受退费事宜。赠送项目依据当地情况赠送，不赠送不退费用。
                <w:br/>
                2.我社视实际情况，在不减少游览景点和不降低服务标准的情况下，有权对行程和景点先后游览顺序进行适当调整。
                <w:br/>
                3.此行程为我社申请团队机票，出票后不能签转和退票，一旦报名参团后如有取消或退团，会产生机票损失和车位、酒店等相关地接损失，由客人自行承担，并补足差价。到云南参团后，不允许离团，如有离团视为客人单方面解除合同，团费不退，离团客人自行负责人身财产安全。请组团社提前与参团游客说明，避免产生不必要的纠纷和损失。
                <w:br/>
                4.由于航班等公共交通工具延误或取消，以及第三方侵害等不可归责于旅行社的原因导致旅游者人身、财产权受到损害的，旅行社不承担责任，但会积极协助解决旅游者与责任方之间的纠纷，尽力确保行程的顺利进行，如确实无法按照约定的计划行程的，因变更而产生的费用按旅游法由游客自行承担。
                <w:br/>
                5.由于航空政策及市场销售原因，同一天不同航班或者同一航班都有可能出现价格差异，以合同上的价格为准，由此产生的任何投诉我公司不予受理。
                <w:br/>
                6.请游客离滇前不要忘记填写《意见单》这是您对此次游览质量的最终考核标准；我社质检中心将以此作为团队质量调查的依据，否则不予授理。不签意见单者视为放弃，按无意见处理。如在行程中对我们的服务及接待标准有异议，并在当地解决，否则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云南旅游组合险、旅行社责任险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因客人原因中途离团或更改行程，产生费用我社不予承担，由客人自理；由于我社已使用团队优惠门票，客人持有老年证，导游证，军官证，残疾证等在景区产生的门票优惠部分，不再享受退费事宜。赠送项目依据当地情况赠送，不赠送不退费用。
                <w:br/>
                2.我社视实际情况，在不减少游览景点和不降低服务标准的情况下，有权对行程和景点先后游览顺序进行适当调整。
                <w:br/>
                3.此行程为我社申请团队机票，出票后不能签转和退票，一旦报名参团后如有取消或退团，会产生机票损失和车位、酒店等相关地接损失，由客人自行承担，并补足差价。到云南参团后，不允许离团，如有离团视为客人单方面解除合同，团费不退，离团客人自行负责人身财产安全。请组团社提前与参团游客说明，避免产生不必要的纠纷和损失。
                <w:br/>
                4.由于航班等公共交通工具延误或取消，以及第三方侵害等不可归责于旅行社的原因导致旅游者人身、财产权受到损害的，旅行社不承担责任，但会积极协助解决旅游者与责任方之间的纠纷，尽力确保行程的顺利进行，如确实无法按照约定的计划行程的，因变更而产生的费用按旅游法由游客自行承担。
                <w:br/>
                5.由于航空政策及市场销售原因，同一天不同航班或者同一航班都有可能出现价格差异，以合同上的价格为准，由此产生的任何投诉我公司不予受理。
                <w:br/>
                6.请游客离滇前不要忘记填写《意见单》这是您对此次游览质量的最终考核标准；我社质检中心将以此作为团队质量调查的依据，否则不予授理。不签意见单者视为放弃，按无意见处理。如在行程中对我们的服务及接待标准有异议，并在当地解决，否则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2025-05-31T18:35:33+08:00</dcterms:created>
  <dcterms:modified xsi:type="dcterms:W3CDTF">2025-05-31T18:35:33+08:00</dcterms:modified>
</cp:coreProperties>
</file>

<file path=docProps/custom.xml><?xml version="1.0" encoding="utf-8"?>
<Properties xmlns="http://schemas.openxmlformats.org/officeDocument/2006/custom-properties" xmlns:vt="http://schemas.openxmlformats.org/officeDocument/2006/docPropsVTypes"/>
</file>