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长治、邯郸、安阳历史文化亲子研学8日游行程单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GNDJ17466981947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邯郸市-长治市-安阳市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此行程不包含往返大交通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长治、邯郸、安阳历史文化亲子研学8日游
                <w:br/>
                <w:br/>
                天数
                <w:br/>
                行 程  内 容
                <w:br/>
                餐
                <w:br/>
                住 宿
                <w:br/>
                8月2日
                <w:br/>
                苏州乘动车赴山西长治/平顺
                <w:br/>
                15:00 长 治 接 高 铁。之后前往【金灯寺石窟】（车程约1小时，游览约1小时）。之后驱车至平顺县（车程1小时）。晚餐后入住酒店。
                <w:br/>
                备注：金灯寺大巴车开不上去，需步行约2公里。
                <w:br/>
                <w:br/>
                <w:br/>
                平顺
                <w:br/>
                <w:br/>
                8月3日
                <w:br/>
                平顺/（1.5H）龙门寺/大云院/观音堂/天台庵/法兴寺              早餐后出发前往【天台庵】（参观约40分钟）中国仅存4座唐代木构之一。结束后前往【大云院】（参观约1小时）（弥 陀 殿 五 代 壁 画 残迹）,后赴【龙门寺】（参观约1小时）集五代、宋、金、元、清六朝建筑于一寺。
                <w:br/>
                午餐后前往【观音堂】（车程约1.5小时，参观约40分钟）位于长治市西郊梁家庄村东，是长治市内保存较好的一处寺院，占地面积7400平方米，始建于明万历年间。明代悬塑500尊，万神齐聚。被国务院公布为第五批全国重点文物保护单位。结束后参观【潞安府城隍庙】（参观约40分钟），长治市大北街庙道巷，是为祭祀城隍神而营建的，是全国现存已知的府城隍庙中规模较大、保存较完整的一处古建筑群。作为元至清代古建筑，被国务院批准列入第五批全国重点文物保护单位名单。备注：前往天台庵、大云院的路较窄，山路多。大巴车无法开到，需步行约2公里。
                <w:br/>
                早中餐
                <w:br/>
                <w:br/>
                <w:br/>
                <w:br/>
                <w:br/>
                长治
                <w:br/>
                <w:br/>
                8月4日
                <w:br/>
                长治/邯郸：【法兴寺】 【崇庆寺】【响堂石窟】
                <w:br/>
                早餐后前往【法兴寺】（参观约40分钟），位于长子县一座千年古刹，始建于十六国时期的后凉神鼎元年（公元401年），初名慈林寺，历经唐、宋等朝代更名与扩建，现为全国重点文物保护单位，以唐代石塔、宋代彩塑和独特建筑布局闻名。之后前往【崇庆寺】（参观约40分钟）（三大士殿宋 代 彩 塑“东方维 纳 斯”）， 崇庆寺宋代彩塑，在中国雕塑史上占有一定的地位，为第四批全国重点文物保护单位。中餐后长治换乘大巴赴邯郸，赴峰峰矿区【响堂石窟】，石窟分南北两处，现存石窟16座，摩崖造像450余龛，大小造像4300多尊。文宣帝就在此地广建宫苑，凿窟建寺，这里也一时兴盛起来。以后隋、唐、宋、元、明历代对此地屡经增扩和修营，成为河北省规模最大、历史最为悠久的石窟，后赴邯郸酒店休息
                <w:br/>
                早中餐
                <w:br/>
                <w:br/>
                邯郸
                <w:br/>
                <w:br/>
                <w:br/>
                8月5日
                <w:br/>
                邯郸-涉县-邯郸 【娲皇宫景区】 【纸坊玉皇阁】                                              
                <w:br/>
                早餐后出发前往革命圣地---涉县。（车程约2小时）抵达后先游览【娲皇宫景区】（游览约3小时）。娲皇宫 俗称“奶奶顶”，是中国最大、最早的奉祀上古天神女娲氏的古代建筑，娲皇宫初开三石室，雕数尊神像。后经历代修葺、续建，有建筑房屋135间，占地面积76万平方米，分山上山下两组建筑。现为国家AAAA级旅游景区。中餐后返回邯郸后参观【纸坊玉皇阁】，位于邯郸市峰峰矿区临水镇纸坊村西南，古太行八陉之一的“滏口陉”要道上，始建于明隆庆、万历年间，并在清道光二十二年（1842年）进行重修。 纸坊玉皇阁是砖瓦结构的无梁拱顶建筑，通体仿木用砖砌筑而成，砖体为叠涩结构，这在现存的明代无梁殿建筑中是一孤例，其结构、形制、装饰都较有特色，有较高的历史﹑科学、艺术价值。自由活动返回酒店休息。
                <w:br/>
                早中餐
                <w:br/>
                邯郸
                <w:br/>
                8月6日
                <w:br/>
                邯郸/ 安阳  ：【邺城考古博物馆】 【赵王城遗址公园】  【邯郸博物馆】                                                
                <w:br/>
                参观【【邯郸考古博物馆】，位于邯郸市临漳县县城，建筑面积5000多平方米，国家二级博物馆，是由2015年开馆的佛造像博物馆更名而成，是中国首座佛造像专题博物馆。后前往邯郸市区用午餐，后返回邯郸后参观【邯郸博物馆】（参观约1.5小时）。展厅面积15000余平方米，有“‘甘丹’风华——邯郸历史文化陈列”、“邯郸古代石刻艺术陈列”、“方圆世界——中国历代钱币陈列”、“磁州窑瓷器陈列”四个常设陈列。 有馆藏文物9927件，其中珍贵文物252件。下午游览【赵王城遗址公园】，赵王城遗址是战国时期赵国都城宫城遗址，是同时代古城址中保存最完整和最好的遗址，1961年6月被国家列为全国第一批重点文物保护单位。后参观参观结束后赴安阳，酒店休息。                                
                <w:br/>
                早中餐
                <w:br/>
                安阳
                <w:br/>
                8月7日
                <w:br/>
                安阳：【文峰塔】 【羑里城】【灵泉寺】【修定寺塔】                                                      
                <w:br/>
                早餐后游览【文峰塔】，位于河南省安阳市古城内西北隅，高38.65米，周长40米，因塔建于天宁寺内，原名天宁寺塔；又因位于旧彰德府文庙东北方，作为代表当地“文风”的象征，故又称文峰塔。文峰塔建于五代后周广顺二年，已有一千余年历史 ，为全国重点文物保护单位。 文峰塔五层八面。浮屠五级上有平台，下有券门，每层周围有小园窗。塔坐落在一个高达二公尺的砖砌台基上。文峰塔的建筑，富有独特的风格，具有上大下小的特点。由下往上一层大于一层，逐渐宽敞，是伞状形式，这种平台、莲座、辽式塔身、藏式塔刹的形制世所罕见。
                <w:br/>
                乘车赴汤阴县，游览易经的发源地—【羑里城】（参观时间约1.5小时）羑里城是世界遗存最早的国家监狱，也是风靡全球的周易文化发祥地。它以博大精深的文化内涵而名扬海内外，&amp;quot;划地为牢&amp;quot;、&amp;quot;文王拘而演周易&amp;quot;历史典故均源自于此。（文王塑像、河图洛书、演易台、八卦阵），中餐后参观【灵泉寺】，在著名古建专家罗哲文先生主编的《中国古塔》中有这样一段描述:&amp;quot;在许多历史悠久的寺院旁边，有成群的古塔，密集如林，被称为塔林。这些古塔是这一寺院中历代高僧和尚们的墓塔，有的几座，有的几十座，甚至多达几百座。寺院的历史越久，规模越大，塔林也越大，塔的数量也越多。&amp;quot;参观安阳【修定寺塔】，位于磊口乡清凉山村西侧修定寺院内，现寺废塔存。此塔原名&amp;quot;三生宝塔&amp;quot;，修建于1300年前的唐肃宗乾元元年(公元758年)至唐代宗宝应元年(公元762年)之间，故称&amp;quot;唐塔&amp;quot;。安阳修定寺塔又因塔身遍涂红桔色，俗称&amp;quot;红塔&amp;quot;。安阳修定寺塔全部由119种不同图案和造型的雕砖嵌砌而成，造型华丽别致，饰面花纹精美独特，是佛塔之冠，为我国所独有，被考古学家誉为&amp;quot;真正的中国第一华塔&amp;quot;，具有极高的历史、建筑、艺术价值，酒店休息。    
                <w:br/>
                早中餐
                <w:br/>
                安阳
                <w:br/>
                8月8日
                <w:br/>
                安阳：【殷墟博物馆】【袁林】【安阳府城隍庙】【高陵遗址博物馆】
                <w:br/>
                早餐后乘车前往参观【殷墟博物馆】-馆内设有3个基本陈列、4个专题展览和1个特色沉浸式数字展，展出青铜器、陶器、玉器、甲骨等文物近4000 件(套)，展陈文物数量庞大、类型多样，其中四分之三以上的珍贵文物属于首次亮相，从商代史、甲骨学、考古史、商文明的世界传播等多个角度，全方位阐释商代繁盛的城市文明、完善的礼乐文明、发达的青铜文明、灿烂的文字文明以及高超的手工业技术等，生动呈现商文明对于中华文明乃至人类文明发展史上的重要地位和作用。
                <w:br/>
                游览【袁林】，又称袁世凯墓、袁公林，为中国清末民初重要军事、政治人物，中华民国第一任总统袁世凯及其夫人于氏的中西合璧风格的大型墓葬。位于今河南省安阳市北关区胜利路洹水北岸之太平庄，南临洹水，北望韩陵，东接御道，西依京广。目前建筑格局基本保存完好。
                <w:br/>
                午餐后参观【安阳府城隍庙】，又名威灵公庙、彰德府城隍庙，始建于明朝洪武二年(公元1369年)。位于安阳市文峰区鼓楼东街6号。城隍作为中国宗教文化中普遍崇祀的重要神只之一，大多由有功于地方民众的名臣英雄充当，是中国民间和道教信奉守护城池之神。安阳府城隍庙坐北朝南，占地面积6773平方米，建筑面积2792平方米。
                <w:br/>
                后参观曹操【高陵遗址博物馆】通过博物馆内陈列的文物及讲解老师的解读，让文物、历史、文化发声，为同学们带来一场沉浸式的体验，厚重的历史在高陵得以轻松、有趣、活泼地打开。让学生们了解曹操高陵的历史背景、文化内涵及考古发现,增强学生对三国历史文化的认识和理解，以及对文化遗产的热爱和保护意识,提升学生的文化自信。
                <w:br/>
                早中餐
                <w:br/>
                安阳
                <w:br/>
                8月9日
                <w:br/>
                安阳-苏州：【中国文字博物馆】
                <w:br/>
                早7:00起床，7:30用早餐，餐后赴【中国文字博物馆】，国家一级博物馆，位于安阳市人民大道东段656号，总占地143亩，总建筑面积34500平方米。是经国务院批准的一座集文物保护、陈列展示和科学研究功能为一体的国家级专题博物馆，也是中国首座以文字为主题的博物馆。
                <w:br/>
                该馆是一组具有现代建筑风格和殷商宫廷风韵的后现代派建筑群，由字坊、广场、主体馆、仓颉馆、科普馆、研究中心、交流中心等建筑组成，共入藏文物30257件/套，珍贵文物3688件/套 ，其中一级文物305件，涉及甲骨文、金文、简牍和帛书、汉字发展史、汉字书法史、少数民族文字、世界文字等多个方面。第一批全国中小学生研学实践教育基地。2020年12月，被评定为第四批国家一级博物馆。2021年10月，入选首批河南省中小学研学旅行实践基地拟认定名单。2022年8月30日，“党的语言文字事业百年光辉历程”展览在中国文字博物馆开展。 
                <w:br/>
                中午11:53乘动车返回苏州，返回温馨家园。
                <w:br/>
                早餐
                <w:br/>
                <w:br/>
                研学服务标准：
                <w:br/>
                服务
                <w:br/>
                标准
                <w:br/>
                1、大交通：苏州-长治、安阳-苏州大交通自理
                <w:br/>
                2、汽车：旅游目的地旅游用车（不含旅游景区内交通工具）。保证一人一个正座。
                <w:br/>
                2、酒店：网评四钻酒店双人标准间（独卫 空调）；均不提供单间，出现单男单女，需与同性游客拼住，不愿意拼住请补单房差；为了提倡国家节能环保的号召，酒店无一次性用品，请客人自备。
                <w:br/>
                4、门票：行程中标注所含景点首道门票（旅行社团队协议价）。
                <w:br/>
                温馨提示：不含景区内二次消费如缆车、电瓶车、环保车，收费性演出等另外付费的项目。我公司价格将为综合优惠价格，持证件不再享受景区提供的任何优惠政策。对于持有老年证、学生证、记者证、导游证及军官证等证件的参团旅客无优惠。
                <w:br/>
                5、用餐：全程含7早6正餐。早餐为酒店含早，不用餐不退费用；餐标50元/正(正餐十菜一汤，10人一桌）
                <w:br/>
                6、导服：安排专业地接导游；
                <w:br/>
                7、双重保险：旅行社责任险和每人30万元旅游意外保险。
                <w:br/>
                8、矿泉水：每人每天2瓶矿泉水。
                <w:br/>
                服务不含
                <w:br/>
                1、单人不接受拼住，需补单房差
                <w:br/>
                2、因交通延阻、天气、飞机机器故障、航班取消或更改时间等人力不可抗力原因所引致的额外费用。
                <w:br/>
                3、航空公司临时加收燃油附加费及行李物品保管费用及托运超重费
                <w:br/>
                4、行李物品保管费用及托运超重费。
                <w:br/>
                5、自费项目及其他个人消费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2025-06-17T15:52:49+08:00</dcterms:created>
  <dcterms:modified xsi:type="dcterms:W3CDTF">2025-06-17T15:52:49+08:00</dcterms:modified>
</cp:coreProperties>
</file>

<file path=docProps/custom.xml><?xml version="1.0" encoding="utf-8"?>
<Properties xmlns="http://schemas.openxmlformats.org/officeDocument/2006/custom-properties" xmlns:vt="http://schemas.openxmlformats.org/officeDocument/2006/docPropsVTypes"/>
</file>