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CJY17466049025q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出团团号：ETI-BJAPOZCA-250525-07
                <w:br/>
                TOUR NO：质品 德法瑞意+新天鹅堡+雪朗峰+比萨+罗马City Walk 12天10晚（CA)FCOFRA（4钻）
                <w:br/>
                <w:br/>
                第一天
                <w:br/>
                05.25
                <w:br/>
                星期日
                <w:br/>
                <w:br/>
                北京-(飞机)-罗马
                <w:br/>
                参考航班：
                <w:br/>
                CA939  北京首都国际 T3 -  罗马菲乌米奇诺国际机场 （FCO）   13:40/18:55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Warm Hotel 或同级当地四星酒店
                <w:br/>
                <w:br/>
                第二天
                <w:br/>
                05.26
                <w:br/>
                星期一
                <w:br/>
                <w:br/>
                罗马-(大巴约256公里)-THE MALL-(大巴约115公里)-比萨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●【罗马深度游（含讲解）】入内（游览不少于2小时30分钟）,聆听专业中文讲解，游览著名的好莱坞电影“罗马假日”电影中的场景：许愿池、威尼斯广场、西班牙广场、西班牙台阶。
                <w:br/>
                ●【The mall购物村】（游览不少于2小时）,&amp;quot;前往著名的 THE MALL OUTLETS 购物村，这里品牌齐全，精品云集，您可以尽情扫货，一享购物的畅快。
                <w:br/>
                THE MALL官网链接：https://www.themall.it/it/outlet-toscana/homepage.html&amp;quot;。
                <w:br/>
                <w:br/>
                <w:br/>
                含  餐
                <w:br/>
                早：√
                <w:br/>
                午：√
                <w:br/>
                晚：√
                <w:br/>
                住  宿
                <w:br/>
                Grand Hotel Golf Tirrenia或同级当地四星酒店
                <w:br/>
                <w:br/>
                第三天
                <w:br/>
                05.27
                <w:br/>
                星期二
                <w:br/>
                <w:br/>
                比萨-(大巴约112公里)-佛罗伦萨-(大巴约269公里)-威尼斯
                <w:br/>
                “风景从来不是在心里，而是在眼前”，橘红色的屋顶与深邃的天空呼应着，这里就是文艺复兴发源地——佛罗伦萨！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佛罗伦萨市政厅广场】外观（游览不少于15分钟）,佛罗伦萨市的中心广场，整个广场呈L型，广场不大但是广场上确有众多雕塑精品，在这里你可以欣赏不同时代的大理石雕塑作品，如著名的大卫像，黄金之门等。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w:br/>
                <w:br/>
                含  餐
                <w:br/>
                早：√
                <w:br/>
                午：T骨牛排套餐
                <w:br/>
                晚：√
                <w:br/>
                住  宿
                <w:br/>
                Hotel Albatros S.R.L.或同级当地四星酒店
                <w:br/>
                <w:br/>
                第四天
                <w:br/>
                05.28
                <w:br/>
                星期三
                <w:br/>
                <w:br/>
                威尼斯-(大巴约387公里)-因斯布鲁克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叹息桥】外观（游览不少于15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午：墨鱼面套餐
                <w:br/>
                晚：√
                <w:br/>
                住  宿
                <w:br/>
                MONDI HOTEL AXAMS或同级四星酒店
                <w:br/>
                <w:br/>
                第五天
                <w:br/>
                05.29
                <w:br/>
                星期四
                <w:br/>
                <w:br/>
                因斯布鲁克-(大巴约274公里)-富森-(大巴约46公里)-德国小镇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游览老城区：主街道是玛丽亚·特蕾西亚大街，街上有因斯布鲁克的地标建筑和象征，安娜柱、黄金屋顶等都能一并欣赏到。街道旁有不少历史悠久的咖啡馆和餐馆，可以点杯咖啡，慢慢品味。
                <w:br/>
                ●【黄金屋顶】外观（游览不少于15分钟）,因斯布鲁克的标志建筑，建于1500年，以前这座建筑曾是公爵的府第。其出名之处是建筑物突出的阳台上装饰华丽的金色屋顶，整个墙面及阳台雕梁画栋装饰非常讲究。
                <w:br/>
                ●【新天鹅堡（入内）】入内（游览不少于1小时）,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br/>
                <w:br/>
                含  餐
                <w:br/>
                早：√
                <w:br/>
                午：猪肘套餐
                <w:br/>
                晚：√
                <w:br/>
                住  宿
                <w:br/>
                Drexel´S Parkhotel Memmingen或同级当地四星酒店
                <w:br/>
                <w:br/>
                第六天
                <w:br/>
                05.30
                <w:br/>
                星期五
                <w:br/>
                <w:br/>
                德国小镇-(大巴约259公里)-卢塞恩-(火车约77公里)-因特拉肯
                <w:br/>
                在这片沁人心肺的大自然中，点缀着一个玲珑别致的小城，这里湖光山色、风光旖旎，大自然的思赐与匠心独运的建筑浑然天成;搭乘著名的瑞土金色山口观景列车，尽情欣裳阿尔卑斯的高山、湖泊、牛羊..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●【自由活动】（游览不少于1小时）,自由活动。
                <w:br/>
                ●【金色山口列车】入内（游览不少于1小时）,体验乘坐瑞士金色山口列车（二等座）一路上明丽的湖水，雄伟的阿尔卑斯山，悠闲的牧场，美丽的木屋——您可以尽情享受多彩的风景。
                <w:br/>
                <w:br/>
                <w:br/>
                含  餐
                <w:br/>
                早：√
                <w:br/>
                午：√
                <w:br/>
                晚：√
                <w:br/>
                住  宿
                <w:br/>
                Dorint Hotel Blüemlisalp Beatenberg或同级当地四星酒店
                <w:br/>
                <w:br/>
                第七天
                <w:br/>
                05.31
                <w:br/>
                星期六
                <w:br/>
                <w:br/>
                因特拉肯-(大巴约17公里)-米伦-(大巴约325公里)-法国小镇
                <w:br/>
                雪朗峰位于意大利和瑞士边界处的阿尔卑斯山群之中，紧邻少女峰，主峰海拔高达2970米，这里是007系列影片之一《女王密令》中惊心动魄的打斗场面的拍摄地，因而闻名于世。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雪朗峰】入内（游览不少于3小时）,雪朗峰（Schilthorn）主峰海拔2970米，山峰位于瑞士因特拉肯市正南处的阿尔卑斯山群之中，因007系列影片之一《女王密令》中惊心动魄的打斗场面在此拍摄而闻名于世。山顶午餐：例汤或蔬菜沙拉+007牛肉汉堡配法式炸薯条或意大利面+焦糖布丁或水果挞或冰淇淋。
                <w:br/>
                ●【米伦小镇】（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w:br/>
                <w:br/>
                含  餐
                <w:br/>
                早：√
                <w:br/>
                午：007汉堡套餐
                <w:br/>
                晚：√
                <w:br/>
                住  宿
                <w:br/>
                Best Western Plus Hôtel Belfort Centre Gare或同级当地四星酒店
                <w:br/>
                <w:br/>
                第八天
                <w:br/>
                06.01
                <w:br/>
                星期日
                <w:br/>
                <w:br/>
                法国小镇-(大巴约315公里)-巴黎
                <w:br/>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Appart’City Collection Paris Velizy或同级当地四星酒店
                <w:br/>
                <w:br/>
                第九天
                <w:br/>
                06.02
                <w:br/>
                星期一
                <w:br/>
                <w:br/>
                巴黎
                <w:br/>
                在法国一定不能错过的事情除了美食和购物，还有就是逛博物馆啦~~作为法国的骄傲，卢浮宫每天吸引成千上万的观赏者，即刻从寻找《蒙娜丽莎》开始博物馆“寻宝”之行。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●【巴黎花宫娜香水博物馆】入内（游览不少于45分钟）,参观欧洲最大的Fragonard花宫娜香水博物馆，了解法国香水的传统制作工艺以及文化传承。
                <w:br/>
                ●【奥斯曼大道】外观（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Appart’City Collection Paris Velizy或同级当地四星酒店
                <w:br/>
                <w:br/>
                第十天
                <w:br/>
                06.03
                <w:br/>
                星期二
                <w:br/>
                <w:br/>
                巴黎-(大巴约370公里)-卢森堡-(大巴约246公里)-法兰克福
                <w:br/>
                卢森堡是一个位于欧洲西北部的内陆小国，被德国、法国和比利时环绕，首都也命名为“卢森堡”。卢森堡以“千堡之国”出名，这里有着丰富历史文化资源和美丽的自然风光，吸引着众多游人前往打卡。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外观（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Mercure Hotel Frankfurt Eschborn Sued 或同级当地四星酒店
                <w:br/>
                <w:br/>
                第十一天
                <w:br/>
                06.04
                <w:br/>
                星期三
                <w:br/>
                <w:br/>
                法兰克福-(飞机)-北京
                <w:br/>
                参考航班：
                <w:br/>
                CA958  法兰克福机场 (FRA) T1 - 北京首都国际 T3  16:20/07:50+1 
                <w:br/>
                法兰克福，德国的金融心脏，也是一座充满浪漫气息的现代都市。这里，是历史与现代的交融，是艺术与自然的和谐共处，更是浪漫与梦想的摇篮。
                <w:br/>
                ●【法兰克福】,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首选旅行第一目的地。
                <w:br/>
                ●【罗马广场】外观（游览不少于30分钟）,是法兰克福老城中心，文化、历史的象征。这里最早是城市的集市中心，到中世纪时成为城市里最大的广场。也是法兰克福唯一保留中古街道面貌的广场，古罗马皇帝曾在此加冕。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●【自由活动】（游览不少于1小时30分钟）,法兰克福市区自由活动。
                <w:br/>
                ●【返回国内】,愉快的旅行程结束，乘车前往机场，办理退税等离境手续，搭乘国际航班返回国内。
                <w:br/>
                <w:br/>
                <w:br/>
                含  餐
                <w:br/>
                早：√
                <w:br/>
                午：×
                <w:br/>
                晚：×
                <w:br/>
                住  宿
                <w:br/>
                <w:br/>
                <w:br/>
                第十二天
                <w:br/>
                06.05
                <w:br/>
                星期四
                <w:br/>
                <w:br/>
                北京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1.机票：北京往返目的地经济舱团体机票、机场税及燃油附加费，开票后不能退改签；
                <w:br/>
                2.住宿：全程欧洲标准四星级或同等级酒店，以两人一房为标准、酒店欧陆式早餐；（如遇展会/旺季/当地节假日或其他不抗力导致酒店无房，将调整至不低于原评分的同级酒店）；
                <w:br/>
                3.用餐：行程中标注所含早餐和正餐，正餐为精选中式6菜1汤（8-10人一桌，或根据餐厅提供桌型安排就餐座位），如果当地没有团餐厅，或者由于行程时间关系，导游要安排退餐，每餐标准 10欧，瑞士段 15欧。所有餐食如自动放弃，款项恕不退还；如果在全团协议下同意改为风味餐，不退正常团餐费用；
                <w:br/>
                4.用车：境外旅游巴及专业外籍司机；
                <w:br/>
                5.门票：卢浮宫（含人工讲解）、凡尔赛宫（含耳机讲解）、塞纳河游船；金色山口景观列车（二等座）、雪朗峰缆车；新天鹅堡；黄金大运河游船、罗马深度游含专业讲解；详细参照附带行程中所列之景点（其他为免费对外开放或外观景点或另付费项目）；
                <w:br/>
                6.签证：ADS旅游团队签证费用；
                <w:br/>
                7.保险：境外30万人民币基础旅游意外险。自备签证或免签的客人请自理旅游意外保险（我司强烈建议客人自行另外购买个人旅游意外险，以便更全面保障自身利益）；
                <w:br/>
                8.移动WIFI：产品每台设备可供2人使用（以手机为佳，若连接其他设备可能会影响使用速度,个别国家或区域无法提供，敬请谅解）；
                <w:br/>
                9.服务费：含全程司机导游服务费。
                <w:br/>
                费用不含
                <w:br/>
                1.护照费、签证相关费用：例如未成年人公证，认证等；
                <w:br/>
                2.酒店内一切私人消费，包括行李搬运费用；
                <w:br/>
                3.游客因自身过错、自由活动期间造成的人身和财产损失；
                <w:br/>
                4.全程单房差：4000元/人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个人旅游意外保险：具体保险险种请在报名时向销售人员咨询并购买，出行时请将该保单资料随身携带；65岁以上（含65岁）老年人特殊保险费用（请视自身情况购买，并请签署健康承诺函及亲属知晓其参团旅行的同意书）；
                <w:br/>
                6.司导服务费及官导服务费：为了感谢欧洲各地有当地官方导游讲解及热忱服务（例如：卢浮宫，罗马，威尼斯等等），可自愿付上小费EUR 1/人；
                <w:br/>
                7.行程表费用包含项目以外或未提及活动项目所需的费用，例如行程不含的特殊门票、特殊交通、酒店内的私人消费等费用。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7.此产品会有热门旅游城市比如佛罗伦萨/威尼斯/因特拉肯酒店住在周边小镇，此种情况在欧洲团队游中非常普遍，敬请知悉！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2025-07-29T09:11:07+08:00</dcterms:created>
  <dcterms:modified xsi:type="dcterms:W3CDTF">2025-07-29T09:11:07+08:00</dcterms:modified>
</cp:coreProperties>
</file>

<file path=docProps/custom.xml><?xml version="1.0" encoding="utf-8"?>
<Properties xmlns="http://schemas.openxmlformats.org/officeDocument/2006/custom-properties" xmlns:vt="http://schemas.openxmlformats.org/officeDocument/2006/docPropsVTypes"/>
</file>