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 阳坝梅园沟采茶养生两日游行程单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GNDJ1744857078Qv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天水市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第一天：天水-花桥村-朱家沟（车程约5小时左右）                   餐：自理   宿：康县/阳坝镇/景区客栈
                <w:br/>
                早在指定时间地点集合出发乘车前往康县-【花桥村】（车程约3小时）（游览1小时），位于甘肃省陇南市康县长坝镇，地处省道白望公路沿线，距成武高速望关入口5公里，距陇南市70公里，是康县的北大门和茶马古道上的知名驿站。花桥村景区是西北地区集乡村养生养老、田园观光、休闲度假、民俗体验、乡村旅游培训及农特产品加工、展示、销售等产业链融为一体的乡村旅游景区，国家AAAA级旅游景区。后乘车前往-【朱家沟】（车程约40分钟）（游览1小时）朱家沟位于岸门口镇政府河对岸，风景秀美的燕子河畔，村口有一颗千年麻柳古树，使整个村庄更显古老和神秘，村庄从外边看上去十分隐蔽，从外看不到里，村内地势相对开阔，溪流潺潺，曲径迂回。2016年朱家沟被列入第四批中国传统村落保护名录。村落里蕴藏着传统古建筑朱家大院，民间古墓群、历史悠久的古树，流泉瀑布等旅游景观，其中朱家大院更是保存了近两百年的历史老宅，为清末民初康县四大家族朱锦秀的老宅院，座东向西，是康县保留不多典型的四合院建筑。朱家沟随处可见传统文化符号，村内的古道、古宅、古泉等建筑，形成了独特的传统农耕文化景观，至今仍留存着石碾、磨盘、铁器作坊、石马槽、功德石碑等传统古遗存。现在，朱家沟已经逐步发展为集民宿、农家乐、特色美食、民俗演艺体验、田园观光、旅游产品加工销售等一体的，望的见山，看得见水，记得住乡愁，远近闻名的以红色记忆和传统农耕文化为特色的旅游古村落。游览结束后安排入住休息。
                <w:br/>
                第二天：阳坝梅园沟-天水（约5.5小时左右）                       餐：早
                <w:br/>
                早餐后乘车前往-【阳坝梅园沟景区】（含首道大门票  游览3小时）梅园沟位于甘肃省康县阳坝镇，距县城84公里，沟谷方圆数百里，生长繁衍着多种亚热带动植物，青山绿水，鸟语花香，原始的生态自然景观。 阳坝梅园沟是甘肃省省级风景名胜区，被省内外誉为“美丽神奇的梅园”、“天然氧吧”、“西双版纳” 等美誉。总面积150平方公里，沿途风光绵延百余里，素有“陇上版纳”和“世界名茶之乡”之称。沟谷绵延几十
                <w:br/>
                华里，林木茂盛，湖光山色，风光旑旎，这里无山不青，无水不秀，民风淳朴，走进梅园沟仿佛走进了一方原始而秀美的胜地。境内有极具开发价值的自然景观和人文景观，有“情人岛”、“莺啼麻柳”、“月牙潭”、“蛟龙出海”、“青峰寨”、“快活林”、“幽梦谷”、“天鹅湖”、
                <w:br/>
                梅园群海”、“海棠谷”、“海棠谷瀑布群”、“青龙潭”、“犀牛探月”等30余处。阳坝梅园沟是全国唯一集茶园和原始自然风光于一体的旅游景点，也是甘肃省唯一的亚热带景区。在这里您还可以体验采茶，炒茶、品茶（或者是观赏茶园）的乐趣。后乘车返回天水途中游览低垭云海、魁星楼。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当地空调旅游大巴（保证1人1正坐），因交通新规定，凡是小孩（包括2岁以下）均需占座位。
                <w:br/>
                2、住宿：景区特色民宿双人标准间（若出现单男或单女，且团中无团友拼住，则需补单房差）
                <w:br/>
                3、用餐：全程含餐1早（早餐为酒店赠送，不吃不退）、正餐可根据实际情况订
                <w:br/>
                4、门票：行程中所列景点首道大门票
                <w:br/>
                5、儿童费用包含：往返交通、保险，导服。
                <w:br/>
                6、导游：全程优秀导游服务
                <w:br/>
                7、保险：含旅行社旅游意外险+旅行社责任险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1.梅园沟景区景交车：28元/人 
                <w:br/>
                2.小孩不含门票不占床
                <w:br/>
                3.儿童超高门票自理（1.2米以上）
                <w:br/>
                4.景区内小门票和电瓶车费用、缆车等小交通费用；行程外的自费节目及私人所产生的个人费用等；小童超高费用（1.2 米以上）
                <w:br/>
                5.由于不可抗拒原因而需要变更行程时产生的费用（包括但不限于自然灾害、车辆故障、交通意外等）。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温馨旅行提示:
                <w:br/>
                <w:br/>
                1 . 旅游者必须确保自身健康，如有身体不适请不要参加旅游团，如因自身疾或个人自身原因，自然发生的突发疾病或事故。属于个人责任，与旅行社无关。
                <w:br/>
                2. 游客从事爬山、滑雪、骑马、漂流、游泳、攀岩等具有人身危险性的活动和
                <w:br/>
                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3. 途中可能对不在减少任何行程的前提下，导游会根据意外情况对行程先后顺  
                <w:br/>
                序作出调整，该调整不视为违约；如遇旅行社不可控制因素（如塌方、塞车、天气、航班延误、车辆故障等原因）造成行程延误或不能完成景点游览，本社负责协助解决或退还门票款，由此产生的费用自理，本社不承担由此造成的损失及责任。（游览顺序调整提示）
                <w:br/>
                4.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9.我司已依法购买了旅行社责任保险，因旅行社责任引发的事故，每位国内游客最高赔偿限额 10 万元人民币。
                <w:br/>
                10.请您认真填写意见单，希望通过您的意见单，我们更好地监督当地的接待质量，您的意见单也将是行程中发生投诉的处理依据！
                <w:br/>
                11.照相不看景，看景不照相；照相时记得回头看看身后。
                <w:br/>
                12.我们会在出发前 1 天通知客人准确出团车时间及地点。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含旅行社旅游意外险+旅行社责任险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2025-05-02T22:42:57+08:00</dcterms:created>
  <dcterms:modified xsi:type="dcterms:W3CDTF">2025-05-02T22:42:57+08:00</dcterms:modified>
</cp:coreProperties>
</file>

<file path=docProps/custom.xml><?xml version="1.0" encoding="utf-8"?>
<Properties xmlns="http://schemas.openxmlformats.org/officeDocument/2006/custom-properties" xmlns:vt="http://schemas.openxmlformats.org/officeDocument/2006/docPropsVTypes"/>
</file>