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武威+腾格里沙漠+九湖源体验 2 日游行程单</w:t>
      </w:r>
    </w:p>
    <w:p>
      <w:pPr>
        <w:jc w:val="center"/>
        <w:spacing w:after="100"/>
      </w:pPr>
      <w:r>
        <w:rPr>
          <w:rFonts w:ascii="微软雅黑" w:hAnsi="微软雅黑" w:eastAsia="微软雅黑" w:cs="微软雅黑"/>
          <w:sz w:val="20"/>
          <w:szCs w:val="20"/>
        </w:rPr>
        <w:t xml:space="preserve">武威+九湖源2日游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GNZT1741144590kL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★【探寻马踏飞燕】奔赴河西走廊第一站中国旅游标志的出土地-武威，探寻举世闻名的稀世珍宝-马踏飞燕。 
                <w:br/>
                ★【赏大漠落日】沙漠中的夕阳落日，可曾目睹它的惊艳与动人，看云卷云舒，叹日出日落，感和风细沙，赏漫天星野。 
                <w:br/>
                ★【激情与征服并存】在沙漠中，释放无尽激情！与风竞速，与沙共舞，感受越野车在沙漠中带来的无尽魅力。 
                <w:br/>
                ★【篝火夜话】沉浸式篝火体验，忘却烦恼，释放所有的压力。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兰州—雷台景区 4A—九湖源 3A—体验项目 —滑沙—沉浸式篝火晚会
                <w:br/>
              </w:t>
            </w:r>
          </w:p>
          <w:p>
            <w:pPr>
              <w:pStyle w:val="indent"/>
            </w:pPr>
            <w:r>
              <w:rPr>
                <w:rFonts w:ascii="微软雅黑" w:hAnsi="微软雅黑" w:eastAsia="微软雅黑" w:cs="微软雅黑"/>
                <w:color w:val="000000"/>
                <w:sz w:val="20"/>
                <w:szCs w:val="20"/>
              </w:rPr>
              <w:t xml:space="preserve">
                早上兰州出发（导游前一天下午 6 点左右联系通知上车地点，正常情况下早上6 点 40 兰州饭店、7 点 10 分兰州中心、7 点 30 分万达茂 1 号门对面南滨河路）。 之后从兰州西沿着连霍高速（G30）一路向西出发至马踏飞燕的出土地武威（270公里，约 3.5 小时），沿途经过永登服务区时约停留 20 分钟左右，供游客方便休息。随后参观【雷台景区 4A】河西走廊上举世闻名的稀世珍宝,中国旅游标志的出土地。雷台汉墓位于武威市雷台公园内，它的修建年代可以追溯到东汉末年，一个群雄割据、战火四起的时代。传说中，这座墓葬是一位姓张的将军与其妻子合葬的地方，千百年来深埋在河西走廊深处，未为世人所知。直到 1969 年，武威县新鲜公社在这里挖防空洞时意外发现了这座古墓，才开始让人们重新关注起这个谜团。因出土中国旅游标志马踏飞燕闻名。  友情提示：正常我们安排外围参观铜奔马仪仗队，汉文化陈列博物馆或凉州词馆，因汉墓进入空间狭窄，不做统一安排，需要进入门票自理 45 元/人，有门优。 
                <w:br/>
                      午餐后前往天然沙漠绿洲湖——【九湖源 3A】，（120 公里，约 2 小时）沿途有海子、沙漠、沙丘、以及各种神奇的动植物让你尽收眼底。在您还没到达九湖源门口就会远远看见热情好客的内蒙古人手捧哈达，举着斟满美酒的银杯在恭候远方的客人，这就是具有蒙古族传统特色的——【下马酒仪式】。 【九湖源 3A】位于阿拉善盟阿拉善左旗哈什哈苏木，是腾格里沙漠深处集“吃、住、行、游、购、娱、文、商、学”为一体的体验式景区，依托腾格里沙漠中的“九个泉”自然风光，拥抱沙漠海子，感受一半湖泊，一半沙漠的神奇共存... 一般都是下午体验游玩项目，释放大漠儿女的澎湃激情，体验沙漠冲浪的刺激与别样惊险，玩滑沙、上网红桥释放童真，放飞心情。 体验沙漠各种项目：沙漠初体验（老少皆宜）战狼穿越腾格里沙漠、大漠冲浪车、装甲车环游、水上快艇。如果觉得不过瘾还可以沙漠中体验（6 岁-65 岁）卡丁车自驾、摩托车乘坐、沙滩摩托车自驾、大漠乘驼等各种项目，尽情尖叫，让你感受沙漠中的激情，一嗨到底！ 特别推荐沙漠深度体验，越野车自驾九个湖（参与人需有驾照），一人一车，挑战泥坑、海子、草滩、翻越沙漠，惊险刺激，让你当一把车手的感觉，更可释放大漠女儿的澎湃之情，体验沙漠冲浪的极度激情与别样惊险，感受惊魂一刻。因本项目是游客自己驾驶前往沙漠深处，有一定风险性，一定要有驾前培训，参加要谨慎。 当然你也可以选择套票，更优惠哦！ 晚上参加【烤全羊晚宴】+【篝火/烟火晚会】（行程含）；一起载歌载舞，享受欢乐歌舞、沙漠篝火烟花，尽情释放大漠英雄不醉不休的豪迈情怀。夜晚宿大漠特色宾馆（行程含）。聆听大自然的喃喃细语，与皓月星空悄悄对话，充分享受人与自然…… 
                <w:br/>
                友情提示： 
                <w:br/>
                ●进入沙漠紫外线强，一定要做好防晒。乘坐大漠冲浪和沙滩摩托车有一定刺激性，保管好随身贵重物品，不要丢在沙漠里哦。 
                <w:br/>
                ●九湖源地处腾格里沙漠，住宿条件有限，若不能安排商务标间住宿，旺季可能安排其它房型，请给予理解。
                <w:br/>
                交通：旅游大巴
                <w:br/>
                景点：雷台景区 4A、九湖源 3A
                <w:br/>
                自费项：自费 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夏力宾广场—小黄人铁艺乐队—参观九湖源文化展馆—兰州
                <w:br/>
              </w:t>
            </w:r>
          </w:p>
          <w:p>
            <w:pPr>
              <w:pStyle w:val="indent"/>
            </w:pPr>
            <w:r>
              <w:rPr>
                <w:rFonts w:ascii="微软雅黑" w:hAnsi="微软雅黑" w:eastAsia="微软雅黑" w:cs="微软雅黑"/>
                <w:color w:val="000000"/>
                <w:sz w:val="20"/>
                <w:szCs w:val="20"/>
              </w:rPr>
              <w:t xml:space="preserve">
                早餐后由导游带领大家参观九湖源景区全貌，穿越网红打卡点【夏力宾广场】、【小黄人铁艺乐队】等景点，让你尽情拍照打卡留念，再此记录下快乐的画面，留下美好的回忆。之后跟随导游去【游牧文化展览馆】、【印玺文化展览馆】、【陨石展览馆】三大文化展馆，陨石馆停留约 30 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 
                <w:br/>
                   午餐后我们统一乘坐大巴返回兰州，结束奇妙的阿拉善之旅。 
                <w:br/>
                   温馨提示：●当天路程较长，自备小零食。
                <w:br/>
                交通：旅游大巴
                <w:br/>
                景点：夏力宾广场、小黄人铁艺乐队、九湖源文化展馆
                <w:br/>
                购物点：陨石展览馆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2、用餐：行程含 3 正 1 早，住宿赠送早餐，如用餐人数不足 10 人，桌菜量视人数酌减，（注：此行程中所包含的餐标为指定三餐标准，不吃不退，散客班一般不做调整，团队若对任何一顿餐有升级需另行支付费用）。个别地区属于少数民族聚集地，当地饮食与游客饮食习惯差异较大，餐饮条件有限，如有忌口或不适应敬请游客谅解并自备食物。（本行程无清真餐，请自理，清真团队提前报备有条件的景区可准备成品简餐，不做保证。）备注说明：餐不吃不退。 
                <w:br/>
                3、住宿：一般安排当地舒适性精品酒店，酒店不提供自然单间，如产生单间请自补单房差。 备注：西北经济条件有限，比较落后，同档次酒店要比内地酒店档次略低，请勿拿内地酒店来衡量。如在旅游旺季等特殊情况下，因房源紧张或政府为公众利益征用，在各常用酒店都不能确保入住的情况下，旅行社会安排不低于备选酒店档次的酒店。 
                <w:br/>
                4、景点门票：行程中所列已含的景点首道门票，门票优惠报名时已按年龄立减，抵达当地不再二次退费。 全程只含景区大门票，不含景区特殊门票及小交通，费用需自理。若遇政策性调价请自行补足差价，若因不可抗拒因素关闭或不能参观视为自动放弃，无任何费用退补。(自费除外) 为保证体验，景区景点先后游览顺序根据天气、路况、人流量等原因，我社有权调整。 
                <w:br/>
                5、导游：优秀国语导游，10 人及以下由司机兼导游服务。 
                <w:br/>
                6、1.2 米以下儿童只含车位费、餐费、不占床；1.2 米以上儿童同成人操作。 
                <w:br/>
                7、全程保证绝不强迫购物，购物透明、合法经营、品质优良。部分景区周边有开放性店铺，因为阿拉善是中国观赏石之城，奇石、奶制品、肉制品均属于当地特产，途中有特产店或者奇石店，自愿购买。 
                <w:br/>
                8、保险：已含旅行社责任险，意外险由组团社负责购买，如需购买其它保险由游客自愿另行购买。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br/>
                4、住宿产生的单房差以及出发前换人产生的费用。 
                <w:br/>
                5、儿童的酒店早餐、门票、床位、火车票等费用。 
                <w:br/>
                6、接待标准费用包含中未提到的其他一切费用。 
                <w:br/>
                7、因阿拉善主打沙漠体验式旅游，为了增加游客体验性，全程导游会推荐自费套票项
                <w:br/>
                目，游客根据自身条件选择性参加。 （1）168 元项目礼包：战狼穿越（150 元）+大漠冲浪车（100 元）+水上快艇（50 元）+装甲车环游（80 元），共 4 个项目，价值 380 元。旅行社团队价格 168 元/人便可参与。 （2）98 元项目礼包：（三个项目任选二个），大漠乘骆驼（80 元）、沙滩摩托车乘
                <w:br/>
                坐（80 元）、卡丁车自驾（80 元）。旅行社团队价格 98 元/人便可参与。 （3）其他：九湖源景区是体验式景区，项目很多，大家可根据自身情况选择性体验。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3、在景区自由活动时，请结伴而行保证人身财务安全。 
                <w:br/>
                4、沙漠景区手机信号较弱，如有问题请及时联系酒店前台工作人员。 
                <w:br/>
                5、团队在游览过程中，如客人或团队擅自脱离我公司导游而跟其他无关人员前往行程以外景点，则视为客人或团队违约，我公司有权终止该客人或该团的一切接待活动，并对客人或团队所出现意外情况不承担任何责任。 
                <w:br/>
                6、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7、随身物品：请务必带好有效证件（身份证），儿童没有身份证的带户口本；药物（抗过敏药、止泻药、感冒药、止 痛药、邦迪、消毒棉球等）；随身听、现金、信用卡、身份证、手机、充电器、纸、笔、擦汗巾等。 
                <w:br/>
                8、请您保持好平常心态，有些地区经济发展相对落后，接待条件相对有限，勿与大城镇相比较，个别酒店因酒店工作人员疏忽，安排的个别房间或许会出现质量问题，旅行社会尽力协调酒店方进行更换房间，请客人本着减少损失的原则，协助服从酒店安排。因客人拒绝调换房间产生投诉意见的，我社概不理会。 
                <w:br/>
                9、外出旅游，保护环境不容忽视，大小各异的塑料袋不仅可以充作垃圾袋，还会给旅途增添不少方便。另外，手电筒、小刀、火柴、望远镜（观景也可观星）、足够的电池、防蚊油，这些小物品可能会帮你的大忙。 
                <w:br/>
                10、丝绸之路沿线多是少数民族聚居区，特别是新疆、甘肃、青海、宁夏省区多为穆斯林聚居区，宗教色彩浓厚，信仰伊斯兰教，所以游览期间，请配合导游工作，服从安排，尊重当地少数民族风俗习惯。 
                <w:br/>
                11、入住酒店检查房间设施，如有问题请立即告知酒店服务人员，遵守入住酒店规定。如需交押金，请自行保管好押金条。退房时，房间设施无损坏，前台自行办理退押金。 
                <w:br/>
                12、酒店的消费：酒店的房间、餐厅、娱乐场所等区域均有可能发生团费之外的消费行为，请主动向酒店服务人员了解消费细节并自行进行结算。 
                <w:br/>
                13、每次退房前，请检查您所携带的行李物品，特别注意您的证件和贵重物品。房间内配备的浴巾、毛巾、手巾、烟缸等物品均不可懈怠 
                <w:br/>
                14、夜间或自由活动期间宜结伴同行并告之导游，记好导游电话备用。注意安全，保管好个人财物， 
                <w:br/>
                贵重物品请放置酒店保险箱保管或到酒店前台免费寄存； 
                <w:br/>
                15、文明出行，自觉爱护景区的花草树木和文物古迹，不任意在景区、古迹上乱刻乱涂。 
                <w:br/>
                16、【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已含旅行社责任险，意外险由组团社负责购买，如需购买其它保险由游客自愿另行购买。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