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贵州-【渝见黔北】双动5日游行程单</w:t>
      </w:r>
    </w:p>
    <w:p>
      <w:pPr>
        <w:jc w:val="center"/>
        <w:spacing w:after="100"/>
      </w:pPr>
      <w:r>
        <w:rPr>
          <w:rFonts w:ascii="微软雅黑" w:hAnsi="微软雅黑" w:eastAsia="微软雅黑" w:cs="微软雅黑"/>
          <w:sz w:val="20"/>
          <w:szCs w:val="20"/>
        </w:rPr>
        <w:t xml:space="preserve">贵州-【渝见黔北】双动5日游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GZ1740795269x0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💟重庆+贵州全陪班【渝见黔北】双动5日游
                <w:br/>
                💰麻辣鲜香，山水传奇：重庆+贵州，双城记！
                <w:br/>
                🍽【享：特色美食】武隆竹笼宴、石斛老鸭汤、渝味川菜
                <w:br/>
                🏘【宿】升级一晚携程4钻
                <w:br/>
                🍽【玩：双省5A】
                <w:br/>
                🌸【赠：打糍粑体验、苗服换装秀】
                <w:br/>
                🌸从8D魔幻到山水秘境，重庆+贵州，带你穿越时空！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产品定位：重庆+贵州34人精品团（超高性价比）
                <w:br/>
                <w:br/>
                ✨景点：仙女山+天坑三桥+天坑寨子（赠送打糍粑、换装秀）+四洞沟+赤水大瀑布+磁器口+轻轨穿楼+洪崖洞+南滨路夜景+故宫南迁博物馆+春晚分会场
                <w:br/>
                <w:br/>
                🍽用餐：4早3正；【享：特色美食】武隆竹笼宴、石斛老鸭汤、渝味川菜
                <w:br/>
                <w:br/>
                🏘住宿: 全程精选优质携程3钻酒店+升级一晚携程4钻
                <w:br/>
                <w:br/>
                🚗交通：2+2空调巴士车，根据实际人数选用车，保证一人一个正座（专业司机接送站，视具体人数安排车型）
                <w:br/>
                <w:br/>
                🏘不含景区内必消小交通：298元/人（天坑三桥电梯+天坑三桥观光车+赤水大瀑布观光车+四洞沟观光车+两江夜游）
                <w:br/>
                <w:br/>
                💟门票：已含首道大门票（无优惠退费）
                <w:br/>
                <w:br/>
                💰购物：1店（重庆特产综合超市）
                <w:br/>
                <w:br/>
                🌸特别赠送：打糍粑体验、苗服换装秀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兰州——入住酒店
                <w:br/>
              </w:t>
            </w:r>
          </w:p>
          <w:p>
            <w:pPr>
              <w:pStyle w:val="indent"/>
            </w:pPr>
            <w:r>
              <w:rPr>
                <w:rFonts w:ascii="微软雅黑" w:hAnsi="微软雅黑" w:eastAsia="微软雅黑" w:cs="微软雅黑"/>
                <w:color w:val="000000"/>
                <w:sz w:val="20"/>
                <w:szCs w:val="20"/>
              </w:rPr>
              <w:t xml:space="preserve">
                各地大交通抵达重庆，家庭自由活动，根据自己爱好打开重庆网红都市
                <w:br/>
                推荐打卡地：南山观景火锅、半山崖道、十八步梯、二厂文创、建川博物馆聚落、川美罗立中美术馆
                <w:br/>
                因行程中最后一天要组织磁器口、李子坝、洪崖洞统一 一日游，故建议自游活动暂不前往
                <w:br/>
                交通：动车
                <w:br/>
                景点：自由活动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重庆—赤水大瀑布—四洞沟—南川
                <w:br/>
              </w:t>
            </w:r>
          </w:p>
          <w:p>
            <w:pPr>
              <w:pStyle w:val="indent"/>
            </w:pPr>
            <w:r>
              <w:rPr>
                <w:rFonts w:ascii="微软雅黑" w:hAnsi="微软雅黑" w:eastAsia="微软雅黑" w:cs="微软雅黑"/>
                <w:color w:val="000000"/>
                <w:sz w:val="20"/>
                <w:szCs w:val="20"/>
              </w:rPr>
              <w:t xml:space="preserve">
                早餐后，前往游览【赤水丹霞旅游区.大瀑布】（不含观光车20元/人，游览时间约2小时）,当年红军四渡赤水时因十丈洞一带环境隐密，红军们在此开展地下工作 ，游击战为站役的胜起了重要作用，同时还留下了让人惊叹的奇兵古道。可欣赏美誉中国的帘状 瀑布典型代表中洞瀑布，观气势恢弘的赤水大瀑布（宽81米，高76米），是亚洲最大的瀑布，也 是“世界丹霞第一瀑”，瀑水从悬崖绝壁倾泻而下，犹如万马奔腾，声如雷鸣，水雾弥漫，阳光 下时见彩虹缤纷，在特定的观景石上，奇妙的佛光环随人移动，一人一环，美不胜收。
                <w:br/>
                之后乘车前往，赤水游览 【小家碧玉.四洞沟】（不含观光车30元/人，游览时间约2小时)四洞沟风景区是以一段4.5公里的河道上分部着四级形态各异的瀑布，因而取名四洞沟,“洞”者急流矣。四级瀑布分别为：水帘洞、月亮潭、飞蛙岩、白龙潭，四洞沟被中外旅游 专家赞誉为“万竹之园、小家碧玉、没有败笔的景区。游玩结束后乘车前往赤水入住酒店。
                <w:br/>
                交通：旅游大巴
                <w:br/>
                景点：赤水大瀑布—四洞沟
                <w:br/>
                到达城市：南川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南川——武隆天坑三桥——仙女山——武隆
                <w:br/>
              </w:t>
            </w:r>
          </w:p>
          <w:p>
            <w:pPr>
              <w:pStyle w:val="indent"/>
            </w:pPr>
            <w:r>
              <w:rPr>
                <w:rFonts w:ascii="微软雅黑" w:hAnsi="微软雅黑" w:eastAsia="微软雅黑" w:cs="微软雅黑"/>
                <w:color w:val="000000"/>
                <w:sz w:val="20"/>
                <w:szCs w:val="20"/>
              </w:rPr>
              <w:t xml:space="preserve">
                早餐后，乘车前往【天坑寨子】（不含观光车费20元/人）-景区位于重庆市武隆区仙女山镇明星村，与武隆天生三桥、印象武隆毗邻，地处武隆世界自然遗产核心地。它因在两个举世无双的姊妹天坑（中、下石院天坑）中居住着土家族、苗族原住民而闻名。天坑寨子不仅拥有美丽的自然风光，还是非物质文化遗产聚集地，武隆文化旅游胜地，也是湖南卫视《爸爸去哪儿》第二季、《一路成年》的外景拍摄地。天坑寨子中石院天坑直径达645米，是世界上已发现的口部面积较大的天坑，因其轮廓形似爱心，拥有“大地之心”的美誉。坑内云雾缭绕，鸟语花香，阡陌田园，静谧安详，犹如与世隔离的世外桃源。
                <w:br/>
                之后乘车前往武隆天生三桥景区游览“武隆喀斯特”世界自然遗产核心区【天生三桥景区】（不含天坑三桥换乘车费40元/人，不含天龙旋梯45元/人），是亚洲较大的天生桥群，是全国罕见的地质奇观生态型旅游区，属典型的喀斯特地貌，是国家5A级自然景区。景区内以天龙桥、青龙桥、黑龙桥三座规模庞大，气势磅礴的石拱桥称奇于世，石桥平均高200米以上，桥面宽约100米，在距离仅1.2公里的范围内就有如此庞大的三座天生桥实属世界罕见。张艺谋曾在这里拍摄了《满城尽带黄金甲》，是整部电影唯一的外景拍摄地点，也是《变形金刚4》，《三生三世十里桃花》电影版的外景拍摄地。
                <w:br/>
                后乘车前往，【仙女山国家森林公园】，平均海拔1900米，高峰2033米，拥有森林33万亩，天然草原10万亩，以其江南独具魅力的高山草原，被誉为“南国第一牧场”；可以在草原里漫步，享受阳光的温暖普照。
                <w:br/>
                交通：旅游大巴
                <w:br/>
                到达城市：武隆/南川/巴南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武隆/南川/巴南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综合店—磁器口古镇—李子坝—千厮门大桥—洪崖洞
                <w:br/>
              </w:t>
            </w:r>
          </w:p>
          <w:p>
            <w:pPr>
              <w:pStyle w:val="indent"/>
            </w:pPr>
            <w:r>
              <w:rPr>
                <w:rFonts w:ascii="微软雅黑" w:hAnsi="微软雅黑" w:eastAsia="微软雅黑" w:cs="微软雅黑"/>
                <w:color w:val="000000"/>
                <w:sz w:val="20"/>
                <w:szCs w:val="20"/>
              </w:rPr>
              <w:t xml:space="preserve">
                早餐后，前往参观【重庆综合特产超市】，午餐后乘车前往重庆市游玩【磁器口古镇】古镇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之后前往游玩【轻轨穿楼】李子坝观景台作为“山城”的重庆，因特殊地形，城市轨道交通的设计者和建设者充分发挥了他们的聪明才智，让城市轨道交通“上天入地”，已经令人惊叹不已。如今又打破常规，让轻轨穿楼而过，它也是国内第一座与商住楼共建共存的跨座式单轨高架车站。无疑这座轻轨站一建成就很快在网上被刷屏，成为游客到重庆必来的一个网红打卡地。
                <w:br/>
                之后前往网红之一的【千厮门大桥】千厮门大桥连接了重庆市渝中区与江北区，横跨了嘉陵江，位于洪崖洞旁边，可以直接从大桥走到洪崖洞的楼顶，在嘉陵江大桥上拍摄洪崖洞是不错的位置，建议可以把大桥和洪崖洞连起来一起游玩。
                <w:br/>
                游览结束后【洪崖洞】是集巴渝民俗文化和饮食娱乐为一体的商业与文化产业、旅游产业复合，满足一站式消费要求的综合商业街区。洪崖洞建筑面积4.6万平方米，是古重庆城门之一。之后前往南滨路看夜景，这里是网红拍照绝佳地点，打卡【故宫南迁博物馆】-博物馆里就讲述了，1933年﹣1949年，故宫南迁文物行程上万里，虽然穿越大半个中国，但是上百万件文物，并没有一件丢失，也没有毁坏，堪称世界文化史上的奇迹。弹子石长嘉汇（打卡春晚分会场）-弹子石老街位于南滨路，对面就是来福士是全国首个将百年老街与现代都市景观完美结合的地方是重庆看夜景绝佳地有上海外滩的感觉，游览结束前往酒店休息。
                <w:br/>
                交通：旅游大巴’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重庆自由活动——送站或送机
                <w:br/>
              </w:t>
            </w:r>
          </w:p>
          <w:p>
            <w:pPr>
              <w:pStyle w:val="indent"/>
            </w:pPr>
            <w:r>
              <w:rPr>
                <w:rFonts w:ascii="微软雅黑" w:hAnsi="微软雅黑" w:eastAsia="微软雅黑" w:cs="微软雅黑"/>
                <w:color w:val="000000"/>
                <w:sz w:val="20"/>
                <w:szCs w:val="20"/>
              </w:rPr>
              <w:t xml:space="preserve">
                早餐后，自由活动，根据返程大交通时间统一安排送团。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*具体行程顺序可根据实际情况在保证景点不减少标准不变的情况下灵活调动
                <w:br/>
                交通：动车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酒店：商务版：3晚商务舒适型标准酒店+升级1晚携程网评4钻酒店
                <w:br/>
                三钻版：3晚携程网评3钻酒店+升级1晚携程网评4钻酒店
                <w:br/>
                单房差：商务版：380元/人，3钻版：480元/人
                <w:br/>
                0元/人
                <w:br/>
                用餐：4早3正（餐不用不退）竹笼宴、渝味川菜
                <w:br/>
                交通：正规旅游大巴车；【保证每人1正座，不指定车位】；兰州—重庆往返动车二等座、
                <w:br/>
                门票：含行程中所有景点首道大门票；（因景区打包优惠、任何年龄及证件不享受优惠退费）
                <w:br/>
                导游：正规持证中文导游（接送站不是导游，按排接送机工作人员）；
                <w:br/>
                保险：赠送旅游意外保险。（理赔最终解释权归保险公司所有）；
                <w:br/>
                购物：重庆综合特产超市
                <w:br/>
                儿童：儿童价格含正餐半餐、车位，导服；不含酒店早餐、景区门票、电瓶车、床位。
                <w:br/>
                儿童身高超过1.2米景区项目消费按实际收费标准自理，不享受任何赠送门票，如产生费用敬请自理。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行程必消：天生三桥换乘车+天龙旋梯+赤水大瀑布观光车+四洞沟观光车+两江夜游+综合服务费合计打包必消优惠价298/人（无任何年龄优惠退费，请将此项费用 现付给当天带团导游，报名即认可此协议）</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重庆综合特产超市</w:t>
            </w:r>
          </w:p>
        </w:tc>
        <w:tc>
          <w:tcPr/>
          <w:p>
            <w:pPr>
              <w:pStyle w:val="indent"/>
            </w:pPr>
            <w:r>
              <w:rPr>
                <w:rFonts w:ascii="微软雅黑" w:hAnsi="微软雅黑" w:eastAsia="微软雅黑" w:cs="微软雅黑"/>
                <w:color w:val="000000"/>
                <w:sz w:val="20"/>
                <w:szCs w:val="20"/>
              </w:rPr>
              <w:t xml:space="preserve">早餐后，前往参观【重庆综合特产超市】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2025-07-06T20:27:06+08:00</dcterms:created>
  <dcterms:modified xsi:type="dcterms:W3CDTF">2025-07-06T20:27:06+08:00</dcterms:modified>
</cp:coreProperties>
</file>

<file path=docProps/custom.xml><?xml version="1.0" encoding="utf-8"?>
<Properties xmlns="http://schemas.openxmlformats.org/officeDocument/2006/custom-properties" xmlns:vt="http://schemas.openxmlformats.org/officeDocument/2006/docPropsVTypes"/>
</file>