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0408海洋光谱号熊本 福冈 七天行程单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YL1740369183al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福冈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价格包含:
                <w:br/>
                1、船票
                <w:br/>
                2、岸上观光； 
                <w:br/>
                3、游轮税费、港务费；
                <w:br/>
                4、餐饮：游轮上提供的所有免费餐食；
                <w:br/>
                5、游轮上派对、主题晚会、表演、游戏、比赛等活动（特别注明的收费活动除外）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价格不包含:
                <w:br/>
                1、邮轮小费：内舱房/海景房/阳台130港币每人每晚；巴伐利亚内舱房/巴伐利亚阳台房/套房150港币每人每晚；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1、关于预定：
                <w:br/>
                ①预定需提供准确的身份证+护照及分房名单。
                <w:br/>
                ②确认订单后，需支付2000元/人定金至我司账户保留舱位。若逾期未付，我社将视为取消定位。
                <w:br/>
                ③船方不接受不满6个月（含6个月）的婴儿、怀孕接近或超过23周（含第23周）的孕妇报名参团。同一房间内必须保证有一名游客年龄在18周岁以上，谢谢合作！
                <w:br/>
                2、关于签证材料
                <w:br/>
                大陆客人参加去日本的航次：
                <w:br/>
                a）中国公民持本人有效护照（护照有效期从返回出发地当日起6个月以上有效期）。此航次办理游轮船舶观光上陆许可证。如有需要，个别敏感地区客人可能会要求您增补其他材料、担保金或予以劝退，敬请谅解。
                <w:br/>
                b) 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C）非中国大陆国籍：
                <w:br/>
                客人相关签证事宜需自行确认，港澳台客人须持有效的回乡证或台胞证，外国籍客人须持有再次进入中国的有效签证，如自备签证，请自行确认签证的有效性，以免耽误行程！
                <w:br/>
                如果因个人证件或签证原因造成无法按时出入境的，一切费用不退，以及因此产生相关费用均由客人自行承担！自由行客人请办理日本个人旅游签证*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3、关于取消：
                <w:br/>
                支付定金日至开航前60天前（含第60天）内通知取消，收取200元/人损失；
                <w:br/>
                若在开航前59天至41天（含第41天）内通知取消，收取团款的20%；
                <w:br/>
                若在开航前40天至28天（含第28天）内通知取消，收取团款的40%；
                <w:br/>
                若在开航前27天至14天（含第14天）内通知取消，收取团款的60%；
                <w:br/>
                若在开航前13天至7天（含第7天）内通知取消，收取团款的90%；
                <w:br/>
                若在开航前6天（含第6天）内通知取消，或没有在开航时准时出现，或在开航后无论以任何理由放弃旅行的，其必须支付全部团费。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3、关于取消：
                <w:br/>
                支付定金日至开航前60天前（含第60天）内通知取消，收取200元/人损失；
                <w:br/>
                若在开航前59天至41天（含第41天）内通知取消，收取团款的20%；
                <w:br/>
                若在开航前40天至28天（含第28天）内通知取消，收取团款的40%；
                <w:br/>
                若在开航前27天至14天（含第14天）内通知取消，收取团款的60%；
                <w:br/>
                若在开航前13天至7天（含第7天）内通知取消，收取团款的90%；
                <w:br/>
                若在开航前6天（含第6天）内通知取消，或没有在开航时准时出现，或在开航后无论以任何理由放弃旅行的，其必须支付全部团费。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游轮统一签证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护照首页+身份证信息</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境外旅游意外伤害险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2025-10-23T06:16:53+08:00</dcterms:created>
  <dcterms:modified xsi:type="dcterms:W3CDTF">2025-10-23T06:16:53+08:00</dcterms:modified>
</cp:coreProperties>
</file>

<file path=docProps/custom.xml><?xml version="1.0" encoding="utf-8"?>
<Properties xmlns="http://schemas.openxmlformats.org/officeDocument/2006/custom-properties" xmlns:vt="http://schemas.openxmlformats.org/officeDocument/2006/docPropsVTypes"/>
</file>