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德法瑞意+新天鹅堡+雪朗峰+比萨+五渔村+罗马 City  Walk 12 天 10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OZ1734491772Rz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出团团号：ETI-BJAPOZCA-250130-06
                <w:br/>
                TOUR NO：质品 德法瑞意+雪朗峰+比萨+罗马City Walk12天10晚（CA）FRAFCO（4钻）
                <w:br/>
                <w:br/>
                第一天
                <w:br/>
                01.30
                <w:br/>
                星期四
                <w:br/>
                <w:br/>
                北京-(飞机)-法兰克福
                <w:br/>
                参考航班：
                <w:br/>
                CA931  北京首都国际 T3 - 法兰克福机场 (FRA) T1  14:00/17:15 
                <w:br/>
                启程，开启浪漫的德法瑞意之旅！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Mercure Hotel Frankfurt Eschborn Süd  或同级四星酒店
                <w:br/>
                <w:br/>
                第二天
                <w:br/>
                01.31
                <w:br/>
                星期五
                <w:br/>
                <w:br/>
                法兰克福-(大巴约230公里)-卢森堡-(大巴约370公里)-巴黎
                <w:br/>
                法兰克福，德国的金融心脏，也是一座充满浪漫气息的现代都市。这里，是历史与现代的交融，是艺术与自然的和谐共处，更是浪漫与梦想的摇篮。
                <w:br/>
                ●【法兰克福】外观（游览不少于1小时）,法兰克福正式全名为美因河畔法兰克福，被誉为“美茵河畔的耶路撒冷”、“德国最大的书柜”。它不仅是德国乃至欧洲的重要工商业、金融和交通中心，同时又是一座文化名城。这里也是世界文豪歌德的故乡。
                <w:br/>
                ●【罗马广场】外观（游览不少于30分钟）,是法兰克福老城中心，文化、历史的象征。这里最早是城市的集市中心，到中世纪时成为城市里最大的广场。也是法兰克福唯一保留中古街道面貌的广场，古罗马皇帝曾在此加冕。
                <w:br/>
                ●【法兰克福大教堂】外观（游览不少于15分钟）,距今已经有600年的历史，因为神圣罗马帝国时期共有10位德国皇帝的加冕典礼在此举行所以又被称作皇帝教堂，因为帝王的原因，成为法兰克福首选旅行第一目的地。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●【卢森堡】,是世界上最小的国家之一，也是欧洲历史最古老的国家之一，各种遗迹保留完整，目前全境散布着100多处中世纪保留下来的古堡和遗迹，因此又有着“千堡之国”的美称。
                <w:br/>
                ●【卢森堡-宪法广场】外观（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游览不少于15分钟）,位于卢森堡市中心，成为城市当中最具有观赏价值的建筑物。大公馆1572年始建，历时两年后建成西班牙文艺复兴式的外观。18世纪，它的一侧被拓宽，就被改成大公居所。
                <w:br/>
                <w:br/>
                <w:br/>
                含  餐
                <w:br/>
                早：√
                <w:br/>
                午：√
                <w:br/>
                晚：√
                <w:br/>
                住  宿
                <w:br/>
                Appart’City Collection Paris Velizy或同级四星酒店
                <w:br/>
                <w:br/>
                第三天
                <w:br/>
                02.01
                <w:br/>
                星期六
                <w:br/>
                <w:br/>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●【塞纳河游船】入内（游览不少于30分钟）,（含船票）塞纳河横贯巴黎，两岸风光美不胜收。巴黎的许多重要文物建筑都围绕着塞纳河两岸，乘坐塞纳河游船观赏风景是一种美的享受。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●【香榭丽舍大道】外观（游览不少于15分钟）,香榭丽舍大街是巴黎著名的一条街道，全长1800米，最宽处约120米，为双向八车道，东起协和广场，西至戴高乐广场，是巴黎美丽浪漫的象征。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Appart’City Collection Paris Velizy或同级四星酒店
                <w:br/>
                <w:br/>
                第四天
                <w:br/>
                02.02
                <w:br/>
                星期日
                <w:br/>
                <w:br/>
                巴黎-(大巴约350公里)-法国小镇
                <w:br/>
                气势磅礴、雍容华贵、富丽堂皇……这些词语都不足以形容凡尔赛宫，它是人类艺术宝库中的一颗璀璨明珠，更代表着法国人生生不息的艺术精神。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Best Western Plus Hôtel Belfort Centre Gare或同级四星酒店
                <w:br/>
                <w:br/>
                第五天
                <w:br/>
                02.03
                <w:br/>
                星期一
                <w:br/>
                <w:br/>
                法国小镇-(大巴约325公里)-米伦-(大巴约17公里)-因特拉肯
                <w:br/>
                雪朗峰位于意大利和瑞士边界处的阿尔卑斯山群之中，紧邻少女峰，主峰海拔高达2970米，这里是007系列影片之一《女王密令》中惊心动魄的打斗场面的拍摄地，因而闻名于世。
                <w:br/>
                ●【雪朗峰】入内（游览不少于2小时30分钟）,Schilthorn主峰海拔2970米，山峰位于瑞士因特拉肯市正南处的阿尔卑斯山群之中，因007系列影片之一《女王密令》中惊心动魄的打斗场面在此拍摄而闻名于世。山顶午餐：例汤或蔬菜沙拉+007牛肉汉堡配法式炸薯条或意大利面+焦糖布丁或水果挞或冰淇淋。如遇特殊情况无法山顶午餐，将改为在山下奶酪火锅，敬请理解！。
                <w:br/>
                ●【米伦】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●【备注】,⚠雪朗峰由于景区规划改造原因，从2024年10月14日至2025年3月底【具体时段以官方通知为准】缆车将无法运行至制高点站。缆车将运行到位于2677米的BIRG站，团队将在这里游览；
                <w:br/>
                在这里，您照样可以游玩到天际线漫步  (Skyline  Walk)  观景台和峭壁小径震撼之旅  (Thrill  Walk)  ，极具观赏和娱乐性。在观景台可饱览艾格峰、莫希峰和少女峰，让您流连忘返。
                <w:br/>
                以上注意事项将适用于上述时间段内覆盖的所有班期，特此告知。
                <w:br/>
                <w:br/>
                <w:br/>
                含  餐
                <w:br/>
                早：√
                <w:br/>
                午：007套餐/奶酪火锅
                <w:br/>
                晚：√
                <w:br/>
                住  宿
                <w:br/>
                Dorint Hotel Blüemlisalp Beatenberg或同级四星酒店
                <w:br/>
                <w:br/>
                第六天
                <w:br/>
                02.04
                <w:br/>
                星期二
                <w:br/>
                <w:br/>
                因特拉肯-(大巴约96公里)-卢塞恩-(大巴约319公里)-德国小镇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●【金色山口列车】入内（游览不少于30分钟）,体验瑞士旅游局推荐的景观列车金色山口（二等座车票），一路上明丽的湖水，雄伟的阿尔卑斯山，悠闲的牧场，美丽的木屋——您可以尽情享受多彩的风景。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●【琉森湖】外观（游览不少于15分钟）,参观梦幻的琉森湖，瑞士中部的重要湖泊，地处陡峭的石灰岩山地中间，湖光山色相映，风景如画。以及湖畔的八角水塔，和形似弯月、曲折成趣的卡贝尔桥。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●【自由活动】（游览不少于1小时）,自由活动。
                <w:br/>
                <w:br/>
                <w:br/>
                含  餐
                <w:br/>
                早：√
                <w:br/>
                午：√
                <w:br/>
                晚：√
                <w:br/>
                住  宿
                <w:br/>
                Drexel´S Parkhotel Memmingen或同级四星酒店
                <w:br/>
                <w:br/>
                第七天
                <w:br/>
                02.05
                <w:br/>
                星期三
                <w:br/>
                <w:br/>
                德国小镇-(大巴约130公里)-富森-(大巴约112公里)-因斯布鲁克
                <w:br/>
                新天鹅堡不仅倾注着路德维希二世的文艺情怀和浪漫理想 ，也被巴伐利亚乡间如诗如画的山水映衬得更为动 人。是德国的旅游名片，也是迪士尼乐园中经典城堡的原型。
                <w:br/>
                ●【新天鹅堡（入内）】入内（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将改参观高天鹅堡，敬请谅解)。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w:br/>
                <w:br/>
                含  餐
                <w:br/>
                早：√
                <w:br/>
                午：德国猪肘套餐
                <w:br/>
                晚：√
                <w:br/>
                住  宿
                <w:br/>
                MONDI HOTEL AXAMS或同级四星酒店
                <w:br/>
                <w:br/>
                第八天
                <w:br/>
                02.06
                <w:br/>
                星期四
                <w:br/>
                <w:br/>
                因斯布鲁克-(大巴约387公里)-威尼斯
                <w:br/>
                “上帝的眼泪流在了威尼斯”，让这座城市成为一个漂流在水上的浪漫梦境，这里是世界 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
                <w:br/>
                晚：√
                <w:br/>
                住  宿
                <w:br/>
                Hotel Albatros S.R.L.或同级四星酒店
                <w:br/>
                <w:br/>
                第九天
                <w:br/>
                02.07
                <w:br/>
                星期五
                <w:br/>
                <w:br/>
                威尼斯-(大巴约256公里)-佛罗伦萨-(大巴约112公里)-比萨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●【佛罗伦萨圣十字教堂】外观（游览不少于15分钟）,在埋葬先驱的故土--圣十字教堂祈祷。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●【乔托钟楼】外观（游览不少于15分钟）,是一座高82公尺，外型呈四角形的柱状塔楼，把三种颜色以几何学的配色方式调合，和大教堂十分和谐。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●【君主广场】外观（游览不少于15分钟）,作为意大利最漂亮的广场之一的君主广场以其四周的建筑和广场上的艺术作品而成为一个地地道道的露天艺术博物馆，广场一直是城市的政治和民事生活的中心。
                <w:br/>
                ●【比萨】,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w:br/>
                <w:br/>
                含  餐
                <w:br/>
                早：√
                <w:br/>
                午：T骨牛排
                <w:br/>
                晚：√
                <w:br/>
                住  宿
                <w:br/>
                Grand Hotel Golf Tirrenia或同级四星酒店
                <w:br/>
                <w:br/>
                第十天
                <w:br/>
                02.08
                <w:br/>
                星期六
                <w:br/>
                <w:br/>
                比萨-(大巴约90公里)-五渔村-(大巴约350公里)-意大利小镇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w:br/>
                含  餐
                <w:br/>
                早：√
                <w:br/>
                午：√
                <w:br/>
                晚：√
                <w:br/>
                住  宿
                <w:br/>
                Warmthotel或同级四星酒店
                <w:br/>
                <w:br/>
                第十一天
                <w:br/>
                02.09
                <w:br/>
                星期日
                <w:br/>
                <w:br/>
                意大利小镇-(大巴约30公里)-罗马-(飞机)-北京
                <w:br/>
                参考航班：
                <w:br/>
                CA940   罗马菲乌米奇诺国际机场 （FCO） T3 - 北京首都国际 T3  19:50/13:15+1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●【罗马深度游（含讲解）】（游览不少于2小时30分钟）,聆听专业中文讲解，游览罗马假日著名景点：帝国大道、威尼斯广场、许愿池、西班牙广场、西班牙台阶。
                <w:br/>
                ●【返回国内】,愉快的旅行程结束，乘车前往机场，办理退税等离境手续，搭乘国际航班返回国内。
                <w:br/>
                <w:br/>
                <w:br/>
                含  餐
                <w:br/>
                早：√
                <w:br/>
                午：√
                <w:br/>
                晚：×
                <w:br/>
                住  宿
                <w:br/>
                航班上
                <w:br/>
                <w:br/>
                第十二天
                <w:br/>
                02.10
                <w:br/>
                星期一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费用包含1.住宿：欧洲标准当地四星级酒店，双人标准间住宿，酒店内自助早餐;
2.用餐：行程注明所含的 10 个早餐；行程所列午晚正餐,中式六菜一汤(不含酒水），特色餐 4 次：佛罗伦萨 T 骨牛排套餐，威尼斯
墨鱼面套餐，雪朗峰山顶 007 汉堡套餐或山下奶酪火锅，德国猪肘套餐；8-10 人一桌，或根据餐厅提供桌型安排就位；如果当地没
有团餐厅，或者由于行程时间关系，导游要安排退餐，每餐标准 10 欧，瑞士段 15 欧。所有餐食如自动放弃，款项恕不退还；如果
在全团协议下同意更改为风味餐，不退正常团餐费用；
3.国际交通：国际间往返经济舱团体机票、机场税及燃油附加费；
4.用车：境外旅游巴及专业外籍司机；
5.签证：申根国家 ADS 旅游签证费用；
6.门票：行程中所含的首道门票：新天鹅堡；卢浮宫（含官导讲解）、凡尔赛宫（含耳机讲解）、塞纳河游船；雪朗峰缆车、金色
山口景观列车；黄金大运河游船、五渔村小火车、罗马步行游 2.5 小时含专业讲解；详细参照附带行程中所列之景点（其他为免费
对外开放或外观景点或另付费项目）；
7.保险：境外 30 万人民币基础旅游意外险。自备签证或免签的客人请自理旅游意外保险（我司强烈建议客人自行另外购买个人旅游
意外险，以便更全面保障自身利益）。
8 移动 WIFI 产品每台设备可供 2 人使用（以手机为佳，若连接其他设备可能会影响使用速度,个别国家或区域无法提供，敬请谅解）9.含司机导游服务费。
                <w:br/>
                费用不含1.个人旅游意外保险：具体保险险种请在报名时向销售人员咨询并购买，出行时请将该保单资料随身携带；65 岁以上（含 65 岁）
老年人特殊保险费用（请视自身情况购买，并请签署健康承诺函及亲属知晓其参团旅行的同意书）；
2.司导服务费及官导服务费：因境外目的地有小费文化，团友须另付欧洲境内中文导游和司机服务费；为了感谢欧洲各地有当地官
方导游讲解及热忱服务（例如：卢浮宫，罗马，威尼斯等等），可自愿付上小费 EUR 1/人。
3.全程单房差：4000 元/人 注：酒店单房差仅指普通单人间（如团友要求大床单间或单独一人住标双，单房差另议）；
a)**分房以团友报名的先后顺序安排拼房，若团友不接受此种方式或经协调最终不能安排，或出现单男单女且团中无同性别团员同
住的情况，需在出发前补单房差入住单人房；
4.行程表费用包含项目以外或未提及活动项目所需的费用，例如行程不含的特殊门票、特殊交通、酒店内的私人消费等费用 。
                <w:br/>
                产品说明1.儿童不占床：回团当日不足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
成人标准收费。**若一个大人带一个 5 岁以下儿童参团，则须住一标间，以免给其他游客休息造成不便。
2.老年人参团：70 岁以上（含 70 岁）老年人特殊保险费用（请视自身情况购买，并请签署健康承诺函及亲属知晓其参团旅行的同
意书）。
3.自备签证：减签证费申根 800 元/人，。自备签客人请提供护照首页和签证页报名，便于我司核对！如因客人未提前签证页导致无
法出境中国或入境欧洲，损失将由客人自行承担！
4.其他：本产品为我公司包价产品，所有牵涉到的机票、酒店、用餐、景点门票等除特别说明的价格外均为一体价格，不得拆分，
若遇境外景点、火车等对青少年、老人优惠或者免费，均不在此列，无法退费，敬请谅解！
5.游客意见点评：为持续提升和优化我们的产品及服务，请您协助我们进行产品满意度意见调查，感谢您的配合！
6.WIFI：我公司提供的 WIFI 设备需在旅行结束后统一回收，如发现设备破损，赔偿细则如下：
①wifi 设备丢失或不归还赔偿金额 500 元/台；
②设备液体进入导致损坏赔偿金额 500 元/台；
③设备外观损坏赔偿金额 200 元/台；
④设备屏幕严重刮花赔偿金额 100 元/台；
⑤USB 数据线丢失或不归还赔偿金额 10 元/根；
⑥BAG 包/收纳袋丢失或不归还赔偿金额 20 元/个。
7.热门旅游城市比如佛罗伦萨/威尼斯/因特拉肯酒店可能安排在周边小镇，此种情况在欧洲团队游中非常普遍，敬请知悉！
                <w:br/>
                重要条款一1.因客人个人原因提出取消行程，需要根据以下标准支付已经发生的旅游费用：
 1）出发前 29 日至 15 日，团费总额的 5%
 2）出发前 14 日至 7 日，团费总额的 20% 
 3）出发前 6 日至 4 日，团费总额的 50%
 4）出发前 3 日至 1 日，团费总额的 60%
5）出团当天取消，团费总额的 70%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元/人；3.如果您已自备签证，请务必提供有效护照及签证复印件，用于核对姓名和签证有效期。如因自备签证问题造成行程受阻，相应损
失需自行承担。
4.在行程中解除合同的，除不可抗力因素导致外，视为甲方自愿放弃剩余服务和产品，甲方支付的所有款项不予退还，由此给乙方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6.因为团队票的特殊性，双方在确认出票之后如因贵方原因或客人自身原因不走，我社有权收取所有票款。如尚未支付票款，我社
有权追索收取所有票款。
                <w:br/>
                重要条款二联运须知
1.联运申请：如需申请联运请下单前与销售说明需求。由于航空公司限制票数，故不保证一定申请成功，以申请后航司回复为准，
且确认联运航班后不得更改。
2.联运住宿：如联运航班在集合时间的前一天，出票后我们会为您向航空公司申请住宿（仅限国航），以航司批复为准，若不成功
则需您自理住宿。
3.顺序乘坐：根据航空公司要求，客票必须按顺序使用，所以联运申请成功后必须乘坐。若因客人个人原因导致无法乘坐首段航班，
按航空公司规定，后续航班将无法乘坐，由此产生的损失，由客人自行承担。
4.关于值机：团队票一经出票，系统将被锁定，我们无权再进行任何操作。因此如您有值机等个人需求，可使用票号直接联系航司
申请，以航司回复为准。
5.联运取消：如遇天气状况等不可抗力因素导致航班延误或取消，您需去航司柜台开具相关证明，并尽快选择其他交通工具与团队
汇合，确保准时与团队集合。
6.赠送联运无赔偿：请注意免费赠送联运产品，联运申请失败或因不可抗力原因导致无法使用并产生其它后续损失，没有金额赔偿
及补偿。
7.联运证件：国内联运航班需在航司系统备注身份证，请下单前一并提供，并且出发当天持本人护照首页复印件 身份证原件办理
值机。
                <w:br/>
                注意事项一1.欧洲昼夜温差大、每年平均温度最热超过 30 度的情况不超过两个月，且欧洲各国环保意识强，故至今欧洲部分酒店并不配备冷气
空调，并非酒店设施不达标准，敬请谅解；
2.欧洲酒店强调建筑物本身的历史价值，故一些酒店因建筑主题架构无法进行改造，以致酒店房间有格局大小不一的状况。如因酒
店标准房间不够原因，酒店升级个别房间，此情况非本公司能掌控，并非差别待遇，敬请谅解；
3.请勿在酒店房间内抽烟，如有抽烟，需根据各酒店规定罚款，通常罚款金额 100-500 欧元之间，敬请注意；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2025-09-06T04:14:17+08:00</dcterms:created>
  <dcterms:modified xsi:type="dcterms:W3CDTF">2025-09-06T04:14:17+08:00</dcterms:modified>
</cp:coreProperties>
</file>

<file path=docProps/custom.xml><?xml version="1.0" encoding="utf-8"?>
<Properties xmlns="http://schemas.openxmlformats.org/officeDocument/2006/custom-properties" xmlns:vt="http://schemas.openxmlformats.org/officeDocument/2006/docPropsVTypes"/>
</file>