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臻品成都-双动5日游行程单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SC1729820126eB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w:br/>
                ·【行程安排】·
                <w:br/>
                日期
                <w:br/>
                 行程安排
                <w:br/>
                早餐
                <w:br/>
                中餐
                <w:br/>
                晚餐
                <w:br/>
                住宿
                <w:br/>
                Day1
                <w:br/>
                动车赴成都
                <w:br/>
                抵成都入住酒店
                <w:br/>
                <w:br/>
                <w:br/>
                <w:br/>
                成都
                <w:br/>
                Day2
                <w:br/>
                成都-乐山大佛-峨眉山
                <w:br/>
                √
                <w:br/>
                √
                <w:br/>
                √
                <w:br/>
                峨眉山
                <w:br/>
                Day3
                <w:br/>
                峨眉山-成都
                <w:br/>
                √
                <w:br/>
                √
                <w:br/>
                <w:br/>
                成都
                <w:br/>
                Day4
                <w:br/>
                都江堰-熊猫基地 
                <w:br/>
                √
                <w:br/>
                √
                <w:br/>
                <w:br/>
                成都
                <w:br/>
                Day5
                <w:br/>
                成都动车返程
                <w:br/>
                <w:br/>
                <w:br/>
                <w:br/>
                <w:br/>
                <w:br/>
                <w:br/>
                <w:br/>
                ·  【详细行程】  ·
                <w:br/>
                <w:br/>
                D1 兰州成都    餐：无             住：成都
                <w:br/>
                动车赴成都
                <w:br/>
                接站入住酒店。成都市内自由活动。 
                <w:br/>
                可自行前往锦里、宽窄巷子、春熙路、太古里、IFS，晚可吃小吃、烫火锅、看夜景。
                <w:br/>
                D2 成都--乐山大佛--峨眉山  餐：早、中、晚    住：峨眉山
                <w:br/>
                早餐后，乘车前往国家 5A 级景区---【乐山大佛风景区】。乐山大佛，又名凌云大佛，雕凿在岷江、青衣江和大渡河汇流处岩壁上，依岷江南岸凌云山栖霞峰临江峭壁凿造而成为弥勒佛坐像，通高 71 米是唐摩岩造像的艺术精品之一，历时 90 年才告完成，是世界上最大的石刻弥勒佛坐像，国家 5A 级旅游景区，乐山大佛素有“山是一尊佛·参 拜，庄严雄伟，佛是一座山·仰视，气势崴嵬”之称。通过讲解员专业的佛教知识介绍， 从而体会和感受博大精深佛教文化的魅力所在，客人根据自己的信仰和需求观佛、礼佛、 请佛。之后前往参观中国道教西派祖庭——紫霞宫，之后乘车前往酒店入住休息,晚餐 四川火锅，边吃边观看川剧变脸表演【赠送】（赠送项目不退不换),也可自愿付费观看峨眉山大型歌舞晚会。 前往酒店，办理入住！
                <w:br/>
                <w:br/>
                友情提示：
                <w:br/>
                因旺季景区排队影响行程时间等不确定因素，赠送项目导游可根据时间自由安排或征求客人意见后可放弃赠送景区游览；
                <w:br/>
                景区内的购物场所属于景区自行商业行为，均不属于我社安排购物店！
                <w:br/>
                D3 峨眉山--成都  餐：早、中             住：成都 
                <w:br/>
                早餐后，乘车前往国家 5A 级景区、世界自然与文化双遗产【峨眉山风景区】，换乘观光车（自理 90 元/人）从黄湾站出发，沿途皆为山路，可能会出现颠簸不适；下车后是今天第一段山路，满眼是绿色的植被和粉红的杜鹃花。抵达雷洞坪,步行 1.5 公里（30 分钟左右)到接引殿乘坐金顶索道（自理 120 元/人往返）。上【金顶】， 游华藏寺，游金殿，银殿，铜殿，大型观景台等，观世界最高佛教朝拜中心,朝拜高 48 米 的十方四面佛。登舍身崖，充分感受峨眉“雄，秀，奇，险，幽”的五大特色。这里离天空最近，礼佛也最灵。根据天气情况，有缘人还可能观赏到佛光、圣灯、云海等奇观。之后原路返回从雷洞坪停车场乘观光车到万年寺停车场，乘索道（自理上行 65 元/人）至万年索道上站，步行至道普贤菩萨道场——万年寺（门票自理 10 元/人），之后沿山路步行 至白蛇修道成精的白龙洞、清音阁、清音平湖、黑龙江栈道、一线天，自然生态区、原路 返回到清音阁，然后至五显岗，乘车返回成都。 
                <w:br/>
                <w:br/>
                <w:br/>
                （时间安排仅供参考，如遇特殊情况，导游有权调换游览顺序，景区商业及路边摊点为景区行为，不算购物店）
                <w:br/>
                D4 成都—熊猫基地—都江堰   餐：早、中         住：成都
                <w:br/>
                早餐后，乘车前往【熊猫基地】游览（游览时间 2 小时左右），熊猫基地常年饲养有大熊猫、小熊猫、黑颈鹤、白鹳和白天鹅、黑天鹅、雁、鸳鸯及孔雀等动物。在由 68 科 300 多种高等植物所构成的基地人工生态植被内栖息着野生鸟类 29 科 90 多种。基地还为游客创造出现代的交互式的学习体验环境。通过这些学习型展区，将逐步了解基地研究工作的深度，以及在这个由人类危险主宰的世界里我们为帮助濒危物种的生存所作出的承诺和付出的努力。 游览完熊猫基地，我们将继续前往都江堰。
                <w:br/>
                享用午餐后，乘坐古城区观光到达离堆公园大门口（观光车10/人，费用自理），游览世界文化遗产【都江堰水利工程风景区】。都江堰水利工程由蜀郡守李冰于战国秦昭王时期在岷江上修建的中华古堰，被列为世界文化遗产，是全世界至今为止，完整留存、以无坝引水为特征的宏大水利工程。宝瓶口引水，飞沙堰泄洪坝，观鱼嘴分水堤，过安澜索桥，乘坐玉垒阁观光扶梯（费用自理40元/人）至【玉垒阁】观都江堰壮丽全景。
                <w:br/>
                <w:br/>
                <w:br/>
                D5 成都-兰温馨的家                                
                <w:br/>
                <w:br/>
                <w:br/>
                车观沿途风光抵达温馨的家，结束愉快的旅行！
                <w:br/>
                <w:br/>
                <w:br/>
                <w:br/>
                <w:br/>
                        服 务 项 目 说 明
                <w:br/>
                报价包含：
                <w:br/>
                交通
                <w:br/>
                往返大交通更、空调旅游车，保证一人一个正座
                <w:br/>
                门票
                <w:br/>
                所列景点首道大门票
                <w:br/>
                优惠门票退费：半票全程退60/人、全免全程退120/人
                <w:br/>
                酒店
                <w:br/>
                成都携程 4 钻酒店；峨眉待评4星酒店或同级
                <w:br/>
                用餐
                <w:br/>
                当地口味为准，不吃不退。
                <w:br/>
                导游
                <w:br/>
                行程内持证中文导游服务 
                <w:br/>
                保险
                <w:br/>
                含旅行社责任保险，建议自行购买人身意外险！
                <w:br/>
                报价不含：景区索道、电瓶车、耳麦讲解器、娱乐，等费用！
                <w:br/>
                景区内交通耳麦：（自愿产生）
                <w:br/>
                l 峨眉山全山观光车90元/人、金顶往返索道 120 元/人
                <w:br/>
                l 万年寺上行索道65元/人、万年寺小门票10元/人
                <w:br/>
                l 峨眉山猴区专项意外险5元/人；索道保险5元/段
                <w:br/>
                l 峨眉山+乐山景区耳麦30元/人
                <w:br/>
                l 东方佛都90元/人、都江堰电瓶车20 元/人
                <w:br/>
                l 玉垒扶梯40元/人、皮影戏50元/人
                <w:br/>
                l 熊猫基地电瓶车30元/人
                <w:br/>
                l 熊猫基地+都江堰讲解器50元/人
                <w:br/>
                1、单房差 ：如 1 人全程入住相应指定酒店单独包房，需补单房差。 
                <w:br/>
                2、不可抗力原因所引致的额外费用：因交通延阻、罢工、天气、飞机机器故障、航班取消或更改时间等不可抗力原因所引致的额外费用。 
                <w:br/>
                3、自由活动期间消费及个人消费，如：酒水、药品，酒店房间增值服务消费等。旅游人身意外伤害保险，敬请游客自行购买。
                <w:br/>
                4、景区配套便民服务设施及体验项目 
                <w:br/>
                <w:br/>
                ② 其他/以上“服务提供项目—报价包含内容”里未提及包含的一切费用均未含！
                <w:br/>
                <w:br/>
                <w:br/>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打印日期：2024-10-27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2024-10-27T15:21:53+08:00</dcterms:created>
  <dcterms:modified xsi:type="dcterms:W3CDTF">2024-10-27T15:21:53+08:00</dcterms:modified>
</cp:coreProperties>
</file>

<file path=docProps/custom.xml><?xml version="1.0" encoding="utf-8"?>
<Properties xmlns="http://schemas.openxmlformats.org/officeDocument/2006/custom-properties" xmlns:vt="http://schemas.openxmlformats.org/officeDocument/2006/docPropsVTypes"/>
</file>