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HDWS17296670107q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【住讲究】全程高级酒店（当地小准四），让您出行住的更安心。
                <w:br/>
                【吃健康】全程四大特色餐，有味道的旅行
                <w:br/>
                【玩经典】烟花三月下江南【太湖绝佳处-鼋头渚+太湖游船】 、  乾隆六下江南下塌处【木渎古镇】赠送【木渎摇橹船】、苏州园林代表【严家花园】、【虹饮山房】 杭州名片【西湖景区】、最后的枕水人家【乌镇东栅】、慢品白天的乌镇，小桥流水人家的生活、 中国第一水乡【周庄古镇】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各地-杭州飞机
                <w:br/>
              </w:t>
            </w:r>
          </w:p>
          <w:p>
            <w:pPr>
              <w:pStyle w:val="indent"/>
            </w:pPr>
            <w:r>
              <w:rPr>
                <w:rFonts w:ascii="微软雅黑" w:hAnsi="微软雅黑" w:eastAsia="微软雅黑" w:cs="微软雅黑"/>
                <w:color w:val="000000"/>
                <w:sz w:val="20"/>
                <w:szCs w:val="20"/>
              </w:rPr>
              <w:t xml:space="preserve">
                温暖的家乘机赴杭州，优秀导游司机接团后，入住酒店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乌镇-南京-无锡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60分钟）：古风犹存的东、西、南、北四条老街呈“十”字交叉，构成双棋盘式河街平行、水陆相邻的古镇格局。这里的民居宅屋傍河而筑，街道两旁保存有大量明清建筑，辅以河上石桥，体现了小桥、流水、古宅的江南古镇风韵。
                <w:br/>
                游览【中山陵】(约游览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不含环保车20元/人自愿乘坐）。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赴鱼米之乡无锡，入住酒店休息。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无锡-周庄-苏州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小交通自理40元/人
                <w:br/>
                车赴园林城市苏州，游览江南六大水乡之一的—【木渎古镇】（约游览60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w:br/>
                游览“中国第一水乡”【周庄】（景交自理20元/人往返，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推荐自费：【苏州古运河游船150元/人】（游览时间不少于60分钟）乘船游在运河之上，细听“吴侬软语”苏州评弹，穿行苏城之间，摇曳灯光之中，真正江南水乡！入住酒店休息。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推荐自费：320元/人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上海-桐乡-杭州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推荐自费：晚上观看游览【宋城主题公园+宋城千古情演出320元/人】（约游览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杭州-各地返程飞机
                <w:br/>
              </w:t>
            </w:r>
          </w:p>
          <w:p>
            <w:pPr>
              <w:pStyle w:val="indent"/>
            </w:pPr>
            <w:r>
              <w:rPr>
                <w:rFonts w:ascii="微软雅黑" w:hAnsi="微软雅黑" w:eastAsia="微软雅黑" w:cs="微软雅黑"/>
                <w:color w:val="000000"/>
                <w:sz w:val="20"/>
                <w:szCs w:val="20"/>
              </w:rPr>
              <w:t xml:space="preserve">
                早餐后，据航班时间送机，结束愉快行程。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交通：兰州=杭州往返飞机
                <w:br/>
                门票：行程中所列的景点首道大门票；
                <w:br/>
                住宿：全程住小准四酒店，不提供自然单间，单人补房差400元/人
                <w:br/>
                备注：上海酒店没有一次性洗漱用品，请自行准备！
                <w:br/>
                用餐：5早4正，酒店含自助早不用不退，正餐餐标25元/人.
                <w:br/>
                交通：跟团期间按照实际参团人数安排交通车辆，保证1人1正座，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	当地中文导游服务，（接驳期间或自由活动期间不含导游服务）。
                <w:br/>
                1. 不含景区电瓶车和景区内交通工具；
                <w:br/>
                2.行程内景点各类证件的优惠请提前出示证件并询问导游
                <w:br/>
                住宿	酒店内洗衣、理发、电话、传真、收费电视、饮品、烟酒等个人消费需要自理。
                <w:br/>
                用餐	行程中包含的餐以外的餐食，需要自理。
                <w:br/>
                购物	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2024-10-27T17:17:30+08:00</dcterms:created>
  <dcterms:modified xsi:type="dcterms:W3CDTF">2024-10-27T17:17:30+08:00</dcterms:modified>
</cp:coreProperties>
</file>

<file path=docProps/custom.xml><?xml version="1.0" encoding="utf-8"?>
<Properties xmlns="http://schemas.openxmlformats.org/officeDocument/2006/custom-properties" xmlns:vt="http://schemas.openxmlformats.org/officeDocument/2006/docPropsVTypes"/>
</file>