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【萌动九寨】九寨沟，黄龙，熊猫园动车三日游行程单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GNZT1722218916sa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四川省-九寨沟县-四川九寨沟</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兰州-陇南 C682（07:39-10:47）/C162(07:02/09:41)
                <w:br/>
                陇南-兰州 C689（20:23-23:37）/ D153(20:42/23:45)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★九寨沟风景区—“人间仙境”、“童话世界” 
                <w:br/>
                ★黄龙风景区—“人间瑶池” “中华象征” 
                <w:br/>
                ★熊猫乐园一一只大熊猫名叫“小礼物”意为上天赐予人类的礼物 
                <w:br/>
                ★全程纯玩无购物，无自费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兰州—陇南—九寨沟
                <w:br/>
              </w:t>
            </w:r>
          </w:p>
          <w:p>
            <w:pPr>
              <w:pStyle w:val="indent"/>
            </w:pPr>
            <w:r>
              <w:rPr>
                <w:rFonts w:ascii="微软雅黑" w:hAnsi="微软雅黑" w:eastAsia="微软雅黑" w:cs="微软雅黑"/>
                <w:color w:val="000000"/>
                <w:sz w:val="20"/>
                <w:szCs w:val="20"/>
              </w:rPr>
              <w:t xml:space="preserve">
                早兰州乘动车赴陇南 。抵达后乘大巴赴九寨沟，游览甲勿海熊猫园(含观光车 30 元/ 人)甲勿海大熊猫保护研究园位于四川勿角省级自然保护区内，该园估算总投资 2900 万元人民币，用地面积 176 亩，建筑面积面积 3221.31 平方米。2016 年，中国大熊猫保护研究 中心与九寨沟县人民政府签订战略合作协议，在九寨沟县勿角乡甲勿村建设大熊猫保护研究 园，进行大熊猫饲养管理与科普教育，即甲勿海大熊猫保护研究园。2019 年 11 月 6 日，甲勿 海大熊猫保护研究园正式开园。园区内有四只从中国大熊猫保护研究中心借入的大熊猫“新新” “天天”“海海”“小礼物”。 后乘车赴沟口或九寨县，入住酒店休息。
                <w:br/>
                交通：动车-汽车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沟口/九寨县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沟口—九寨沟—川主寺/沟口
                <w:br/>
              </w:t>
            </w:r>
          </w:p>
          <w:p>
            <w:pPr>
              <w:pStyle w:val="indent"/>
            </w:pPr>
            <w:r>
              <w:rPr>
                <w:rFonts w:ascii="微软雅黑" w:hAnsi="微软雅黑" w:eastAsia="微软雅黑" w:cs="微软雅黑"/>
                <w:color w:val="000000"/>
                <w:sz w:val="20"/>
                <w:szCs w:val="20"/>
              </w:rPr>
              <w:t xml:space="preserve">
                早餐后乘车前往九寨沟，全天游览“人间仙境”、“童话世界”— 九寨沟风景区（含观 光车 90 元/人，游览时间 7 小时）。精华景点包括：长海、五彩池、火花海、熊 猫海、镜海、老虎海、珍珠滩瀑布，诺日朗瀑布，树正瀑布等。亲身感受九寨沟“六绝”—翠 海、叠瀑、彩林、雪峰、藏情、蓝冰的魅力。倾听关于那 114 个“海子”的美丽传说细细体 味“黄山归来不看山，九寨归来不看水”的意境。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沟口/川主寺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川主寺/沟口—黄龙—武都—兰州
                <w:br/>
              </w:t>
            </w:r>
          </w:p>
          <w:p>
            <w:pPr>
              <w:pStyle w:val="indent"/>
            </w:pPr>
            <w:r>
              <w:rPr>
                <w:rFonts w:ascii="微软雅黑" w:hAnsi="微软雅黑" w:eastAsia="微软雅黑" w:cs="微软雅黑"/>
                <w:color w:val="000000"/>
                <w:sz w:val="20"/>
                <w:szCs w:val="20"/>
              </w:rPr>
              <w:t xml:space="preserve">
                早餐后集合乘车约 1 个小时到“人间瑶池” “中华象征”—黄龙风景区（不含黄龙索道 上行 80 元/人，下行 40 元/人，游览时间 4 小时），中途翻越海拔为 4488 米的雪山梁子， 黄龙沟的数千个钙化彩池形态各异，流光泛彩，长达 2500 米的钙化硫是世界之最。沿途主要 景点有【洗身洞、金沙铺地、盆景池、黄龙洞、黄龙寺、石塔镇海、五彩池】等。后乘车赴陇 南，换乘动车返回兰州，结束愉快的旅程！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1.交通：往返动车二等座及当地空调旅游汽车。 
                <w:br/>
                2.住宿：2 晚当地准四酒店标准间住宿(独立卫生间) 
                <w:br/>
                3.门票：划线景点首道门票。（不含九寨沟景交车、甲勿海熊猫园景交车、黄龙索道及景交车） 
                <w:br/>
                4.导游：16 人以上全程优秀专线导游；16 人以下司兼导服务。 
                <w:br/>
                5.赠送 2 早 2 正餐（餐为特别亲情赠送，不用不退费）
                <w:br/>
                 6.儿童价格指 6 岁以下儿童，只包含当地车位和保险。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1、儿童动车票（兰州至陇南往返动车儿童票 88 元。）
                <w:br/>
                2、正餐
                <w:br/>
                3、客人自愿自费产生的娱乐项目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1. 高原地区气候变化大，注意准备雨具，防晒霜等；昼夜温差大，请带足保暖防寒衣物，并 自带必备常用药品；酒店条件有限并且为了环境保护的需要，大多数酒店定时供应洗澡热水， 不提供一次性卫浴用品，请游客带好个人洗漱用品。 
                <w:br/>
                2、沿线住宿硬件和软件条件有限，请不要以城市的标准来衡量；请尊重少数民族风俗习惯。
                <w:br/>
                3、游客入住酒店时，一定要先检查好房间中所有物品是否完好无损，如若有请一定与酒店前 台联系；如有另行付费的物品，请选择使用；以免在退房时产生不必要的误会。 4、出门在外安全最重要，穿越马路请走人行道；逛街及晚上自由活动时要结伴而行，不要太 晚回酒店，出门要带好酒店卡片（上面有酒店的名称、地址及电话）。 
                <w:br/>
                5、洗澡时请注意安全，以免滑倒。
                <w:br/>
                 6、出门在外证件、钱物请务必保管好，贵重物品随身携带，切勿压在枕下。
                <w:br/>
                 7、请自备感冒药、消炎药、诺佛沙星胶囊等常用药品。
                <w:br/>
                 8、旅游景点都有纪念品出售，请在正规商场购买，并索要发票。 
                <w:br/>
                9、旅游景点大多属于丛林自然风光，进入景区请按照指示牌文明游览，遵守景区管理规定， 标贴有“不准入内”或“禁止进入”标志的属于未开发或安全设施不健全区域，请勿继续前行。 
                <w:br/>
                10.成团人数在 16 人以下司机兼导游。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按照合同要求购买保险。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2025-10-22T23:41:26+08:00</dcterms:created>
  <dcterms:modified xsi:type="dcterms:W3CDTF">2025-10-22T23:41:26+08:00</dcterms:modified>
</cp:coreProperties>
</file>

<file path=docProps/custom.xml><?xml version="1.0" encoding="utf-8"?>
<Properties xmlns="http://schemas.openxmlformats.org/officeDocument/2006/custom-properties" xmlns:vt="http://schemas.openxmlformats.org/officeDocument/2006/docPropsVTypes"/>
</file>