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【趣游九寨】成都+九寨沟 单动单卧6日游行程单</w:t>
      </w:r>
    </w:p>
    <w:p>
      <w:pPr>
        <w:jc w:val="center"/>
        <w:spacing w:after="100"/>
      </w:pPr>
      <w:r>
        <w:rPr>
          <w:rFonts w:ascii="微软雅黑" w:hAnsi="微软雅黑" w:eastAsia="微软雅黑" w:cs="微软雅黑"/>
          <w:sz w:val="20"/>
          <w:szCs w:val="20"/>
        </w:rPr>
        <w:t xml:space="preserve">【趣游九寨】成都+九寨沟 单动单卧6日游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SC1718159901T6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品质保证：全程纯玩无购物，无车销，无景中店推销
                <w:br/>
                精华景点：乐山大佛黄龙溪古镇或都江堰熊猫基地+九寨沟+黄龙
                <w:br/>
                用餐升级：翘脚牛肉宴、牦牛汤锅
                <w:br/>
                臻品择房：品质住宿，精挑细选，让你住得舒心。
                <w:br/>
                零等接送：专车接送零等待、一单一接，拒绝拼车，告别等待耗时烦心事。
                <w:br/>
                特别赠送：尊享生日好礼，团友一起过生日，生日祝福。
                <w:br/>
                优质服务：金牌导游陪同，专职司机服务，管家式礼遇 24小时五星级在线服务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叠溪海子，松潘古镇，九寨沟，黄龙，乐山大佛黄龙溪/都江堰熊猫基地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兰州-成都接站入住酒店
                <w:br/>
              </w:t>
            </w:r>
          </w:p>
          <w:p>
            <w:pPr>
              <w:pStyle w:val="indent"/>
            </w:pPr>
            <w:r>
              <w:rPr>
                <w:rFonts w:ascii="微软雅黑" w:hAnsi="微软雅黑" w:eastAsia="微软雅黑" w:cs="微软雅黑"/>
                <w:color w:val="000000"/>
                <w:sz w:val="20"/>
                <w:szCs w:val="20"/>
              </w:rPr>
              <w:t xml:space="preserve">
                兰州乘火车/动车前往休闲之都—成都，安排专人在机场（或车站）迎接您的到来。沿途感受成都的街景与人情，赴酒店休息，融入成都式的慢生活。
                <w:br/>
                成都如同一场千年的流水，流尽文人墨客的情韵，风骚才子的惆怅，三国蜀地的纷战，离人游子的思乡。成都，也似一份千年万古的缘，牵系了古今多少人的思绪，只为驻足留步看一眼她秀丽的笑靥。
                <w:br/>
                走近成都，走进宽窄巷子，走进锦里，感受成都文化底蕴；走进春熙路，走进太古里，体验成都式的发展；走进熊猫基地，看憨态可掬的国宝大明星的嬉闹呆萌。
                <w:br/>
                ※温馨提示：
                <w:br/>
                1、专车送至酒店入住后自由活动，无行程安排，不含导游、用餐、用车等服务；
                <w:br/>
                2、当晚19点至22点之间短信或电话联系您第二天的接车时间，请保持手机畅通。
                <w:br/>
                交通：动车/火车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熊猫乐园-汶川-松潘-川主寺/沟口全程
                <w:br/>
              </w:t>
            </w:r>
          </w:p>
          <w:p>
            <w:pPr>
              <w:pStyle w:val="indent"/>
            </w:pPr>
            <w:r>
              <w:rPr>
                <w:rFonts w:ascii="微软雅黑" w:hAnsi="微软雅黑" w:eastAsia="微软雅黑" w:cs="微软雅黑"/>
                <w:color w:val="000000"/>
                <w:sz w:val="20"/>
                <w:szCs w:val="20"/>
              </w:rPr>
              <w:t xml:space="preserve">
                早上统一集合出发。第一站前往【熊猫乐园】（电瓶车自理）与国宝大熊猫近距离接触。观赏大熊猫的生活起居，与大熊猫亲密互动。游览完熊猫谷后一路沿岷江逆流而上，沿途观赏成都平原风光。经汶川高速（约 110 公里，车程2小时左右）车观 “ 地震壁画 ”。沿途车观藏族、羌族的独特民居、碉楼、吊桥等建筑物。晚抵 川主寺/九寨沟口。可欣赏当地特色晚会（自费）
                <w:br/>
                交通：空调旅游车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06:30 酒店用早餐
                <w:br/>
                09：00—18:00  前往人间仙境、童话世界―【九寨沟世界级自然风景区】(游览诺日朗瀑布、树正群海、长海、五彩池、双龙海等景点) 全天游览九寨沟（观光车不含）
                <w:br/>
                备注：此日午餐不含，游客可自行在景区内购买路餐或到景区餐厅用餐。
                <w:br/>
                19：00入住当地温馨舒适酒店
                <w:br/>
                景点简介：
                <w:br/>
                九寨沟位于四川省阿坝藏族羌族自治州九寨沟县漳扎镇，是白水沟上游白河的支沟，以有九个藏族村寨（又称何药九寨）而得名。九寨沟海拔在2000米以上，遍布原始森
                <w:br/>
                林，沟内分布108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地处岷山山脉南段尕尔纳峰北麓，是长江水系嘉陵江源头的一条支沟，也是青藏高原向四川盆地过渡的地带，地质结构复杂。这里高差悬殊、气候多样、山明水秀。 九寨沟主沟呈“Y”字形，总长50余公里。沟中分布有多处湖泊、瀑布群和钙华滩流等。水是九寨沟景观的主角。碧绿晶莹的溪水好似项链般穿插于森林与浅滩之间。原始森林覆盖了九寨沟一半以上的面积。林中植物种类繁多，现有天然森林近3万公顷，植物2000余种。多种野生动物繁衍栖息于此，其中包括脊椎动物170种、鸟类141种，属国家保护的有17种。林地上积满厚厚的苔藓，散落着鸟兽的羽毛，充满原始森林的风貌，使人仿佛置身于美妙的世外天地。
                <w:br/>
                交通：空调旅游车
                <w:br/>
                景点：九寨沟
                <w:br/>
                到达城市：川主寺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九寨沟—黄龙—茂县—成都
                <w:br/>
              </w:t>
            </w:r>
          </w:p>
          <w:p>
            <w:pPr>
              <w:pStyle w:val="indent"/>
            </w:pPr>
            <w:r>
              <w:rPr>
                <w:rFonts w:ascii="微软雅黑" w:hAnsi="微软雅黑" w:eastAsia="微软雅黑" w:cs="微软雅黑"/>
                <w:color w:val="000000"/>
                <w:sz w:val="20"/>
                <w:szCs w:val="20"/>
              </w:rPr>
              <w:t xml:space="preserve">
                早餐后前往松潘县境内的“人间瑶池”【黄龙】（3-4小时），数千个钙化彩池形态各异，流光泛彩，长达2500米的钙化硫是世界之最。沿途主要景点有【洗身洞、金沙铺地、盆景池、黄龙洞、黄龙寺、石塔镇海、五彩池】等。中餐后，沿岷江河顺流而下，经过茂县,汶川都江堰返回成都入住酒店。
                <w:br/>
                交通：空调旅游车
                <w:br/>
                景点：黄龙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成都-乐山大佛+黄龙溪古镇
                <w:br/>
              </w:t>
            </w:r>
          </w:p>
          <w:p>
            <w:pPr>
              <w:pStyle w:val="indent"/>
            </w:pPr>
            <w:r>
              <w:rPr>
                <w:rFonts w:ascii="微软雅黑" w:hAnsi="微软雅黑" w:eastAsia="微软雅黑" w:cs="微软雅黑"/>
                <w:color w:val="000000"/>
                <w:sz w:val="20"/>
                <w:szCs w:val="20"/>
              </w:rPr>
              <w:t xml:space="preserve">
                领着酒店精心准备的路早，乘车经成乐高速公路至乐山，游览参观世界第一大佛——乐山大佛，可自愿参观东方佛都。大佛开凿于唐玄宗开元初年，历时90年才告完成，佛像高71米，比号称世界最大的阿富汗米昂大佛（高53米）高出18米，是名副其实的世界之最，素有“佛是一座山，山是一座佛”之称。并游览禅缘，凌云寺，大雄宝殿，下九曲栈道、观三江汇流、灵宝塔。乘车前往4A级景区“黄龙溪古镇”，黄龙溪镇东临府河，北靠牧马山，依山傍水，风景秀丽，镇上的居民就生活在这幽静古朴的环境中。黄龙溪的核心景区是以古镇为中心的5平方公里的地区，她以古街、古树、古庙、古堤、古埝、古民居、古码头、古战场、古崖墓和古衙门的“十古”著称。后返回成都根据返程时间送站乘火车返回兰州。
                <w:br/>
                温馨提示：
                <w:br/>
                1、接早时间根据入住地点不同而有先后早晚不同，为保证您的正常出行请配合旅行社接站时间，谢谢理解与支持！集合点上车（费用自理不产生退费，为了保证大家景区顺利游玩，请务必预计好时间，提前至少半个小时到集合地点）；可能您是先到集合地点需要等候其他游客，敬请理解；
                <w:br/>
                2、集合地点附近有卖早餐或雨衣雨鞋等小物品的小商贩，请游客朋友对小商贩售卖的东西自行甄别，且有部分不法商贩冒充 旅行社相关工作人员向游客兜售商品，宣传虚假景区物价信息，请注意防范，旅行社不会安排任何工作人员（包括导游 及驾驶员）在集合点向游客兜售任何小商品，但我社亦无权干涉小商贩自由交易的权利，也不对小商贩与游客之间的交 易承担任何责任，敬请理解！
                <w:br/>
                3、途中可停留休息、停车拍照、上洗手间（全程洗手间均收费 1-2 元），峨眉山景区内的路程大部分为山路，如您晕车，请务必携带晕车药。
                <w:br/>
                交通：空调旅游车
                <w:br/>
                景点：乐山大佛、黄龙溪古镇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抵达兰州，结束愉快的旅程！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兰州-成都火车硬卧/动车二等座，成都-兰州火车硬卧；旅游旺季不指定车次铺位！
                <w:br/>
                全程入住甄选品质酒店住宿，成都住宿宽窄巷子或锦里旁边！                                                                                                                                          特别备注：为保证行程质量，酒店加床及三人间有限，单数客人请自补单房差。
                <w:br/>
                含餐4早5正餐(不含水酒）；按10人1桌计算，若人数减少则按比例减少菜品和菜量。餐厅酒店菜品可能随季节有所变化，不影响餐标质量。早餐午餐晚餐均按旅游包价组合消费，任一项取消均不退费。
                <w:br/>
                乐山景区+九寨沟+黄龙景区首道门票（不含景区小交通）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br/>
                代购十万元旅游人身意外伤害保险（最高赔偿额不超过10万，最终解释权归保险公司所有）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熊猫乐园耳麦观光车50元/人，九寨沟观光车90 元/人，九寨景区保险10 元/人，黄龙定位讲解器30 元/人，黄龙电瓶车 20 元/人，黄龙索道（上行 80 、下行 40 元/人），黄龙保险 10 元/人。
                <w:br/>
                乐山大佛耳麦20元/人，东方佛都90元/人，乐山观光车30元，乐山景区保险10元/人
                <w:br/>
                2、单房差/如1人全程入住相应指定酒店单独包房，需补单房差，如产生单男单女拼房或自补房差。
                <w:br/>
                3、因交通延阻、罢工、天气、自然灾害或更改时间等不可抗力原因所引致的额外费用。 
                <w:br/>
                4、特别说明因气候、季节等因素，每个时间段看到的景色不同，故不作为投诉依据。
                <w:br/>
                5、12岁下小孩只含半餐、旅游车车位（不包含景区内交通车位），产生其它费用自理。
                <w:br/>
                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备注：根据铁路政策要求，超过6岁（包含6岁）儿童，需购买儿童车票，如报名时孩子超过6岁建议您提前委托旅行社代买往返车票，300元/儿童含铺位操作，如您不想提前代买，上车后儿童同成人一起乘坐同一座位，如上车后铁路工作人员要求补票，现付铁路工作人员即可！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旅游旺季我社会根据每天景点景区入园人数等情况，会前后调整行程游览顺序，所含景点不会减少，标准不会降低，请您知晓！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2025-05-31T19:42:11+08:00</dcterms:created>
  <dcterms:modified xsi:type="dcterms:W3CDTF">2025-05-31T19:42:11+08:00</dcterms:modified>
</cp:coreProperties>
</file>

<file path=docProps/custom.xml><?xml version="1.0" encoding="utf-8"?>
<Properties xmlns="http://schemas.openxmlformats.org/officeDocument/2006/custom-properties" xmlns:vt="http://schemas.openxmlformats.org/officeDocument/2006/docPropsVTypes"/>
</file>