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轻奢江南+夜游二大王牌水乡+扬州瘦西湖+纯玩七日游（7月）行程单</w:t>
      </w:r>
    </w:p>
    <w:p>
      <w:pPr>
        <w:jc w:val="center"/>
        <w:spacing w:after="100"/>
      </w:pPr>
      <w:r>
        <w:rPr>
          <w:rFonts w:ascii="微软雅黑" w:hAnsi="微软雅黑" w:eastAsia="微软雅黑" w:cs="微软雅黑"/>
          <w:sz w:val="20"/>
          <w:szCs w:val="20"/>
        </w:rPr>
        <w:t xml:space="preserve">轻奢江南+夜游二大王牌水乡+扬州瘦西湖+纯玩七日游（7月）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14506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上海市-南京市-无锡市-苏州市-扬州市-杭州市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往返航班信息、火车车次待定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1100%真纯玩，无隐形、无套路，全程不进购物店，进店罚2000元
                <w:br/>
                提灯走桥，深度游览江南二大王牌水乡【同里古镇】+【乌镇西栅】夜色美景
                <w:br/>
                漫游江南古典园林扬州“湖上园林”【瘦西湖】和苏州私家园林【狮子林】
                <w:br/>
                拈花湾禅意小镇，抄一抄经书，放下烦恼，净化心灵，体验别样禅意慢生活
                <w:br/>
                千年古刹【寒山寺】祈福，愿所求皆吾愿、所行化坦途
                <w:br/>
                精心安排：
                <w:br/>
                全程入住携程4钻酒店，夜宿一晚水乡乌镇，升级一晚国际品牌希尔顿酒店
                <w:br/>
                全程餐标40元/人，赠送扬州特色早茶，升级“龙井御茶宴、太湖三白宴、乌镇水乡宴“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兰州--南京
                <w:br/>
              </w:t>
            </w:r>
          </w:p>
          <w:p>
            <w:pPr>
              <w:pStyle w:val="indent"/>
            </w:pPr>
            <w:r>
              <w:rPr>
                <w:rFonts w:ascii="微软雅黑" w:hAnsi="微软雅黑" w:eastAsia="微软雅黑" w:cs="微软雅黑"/>
                <w:color w:val="000000"/>
                <w:sz w:val="20"/>
                <w:szCs w:val="20"/>
              </w:rPr>
              <w:t xml:space="preserve">
                兰州乘飞机赴南京，航班信息待定，客人出发的前一天，导游/接站师傅会通过短信/电话联系客人，请保持手机畅通；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5、免费接站站点仅限：南京禄口机场、南京高铁南站、南京站。其他地点暂不提供免费接站服务，敬请自行前往。
                <w:br/>
                交通：飞机、大巴车
                <w:br/>
                到达城市：南京市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南京—扬州
                <w:br/>
              </w:t>
            </w:r>
          </w:p>
          <w:p>
            <w:pPr>
              <w:pStyle w:val="indent"/>
            </w:pPr>
            <w:r>
              <w:rPr>
                <w:rFonts w:ascii="微软雅黑" w:hAnsi="微软雅黑" w:eastAsia="微软雅黑" w:cs="微软雅黑"/>
                <w:color w:val="000000"/>
                <w:sz w:val="20"/>
                <w:szCs w:val="20"/>
              </w:rPr>
              <w:t xml:space="preserve">
                早自由活动 ，等待导游通知。
                <w:br/>
                集合后游集南京六朝文化和民俗市肆文化于一身的【秦淮河风光带-夫子庙商业街】(游览时间约60分钟)：秦淮河风光带，文德桥，乌衣巷，神州第一大照壁，感受“十里秦淮千年流淌，六朝胜地今更辉煌”，自费品尝南京小吃；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扬州（车程约1.5小时），入住酒店；
                <w:br/>
                中山陵实行实名制提前预约，由于散客拼团无法提前出计划和名单，如未预约成功，则安排游览雨花台或其他景区，敬请谅解。
                <w:br/>
                【扬州参考酒店】：郎遇丽呈睿轩店、华美达酒店、运河晶典酒店、辰茂京江酒店、澜亭禧悦酒店、运河春天饭店或镇江同级别酒店；
                <w:br/>
                交通：大巴车
                <w:br/>
                景点：中山陵、夫子庙秦淮风光带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扬州—无锡—桐乡
                <w:br/>
              </w:t>
            </w:r>
          </w:p>
          <w:p>
            <w:pPr>
              <w:pStyle w:val="indent"/>
            </w:pPr>
            <w:r>
              <w:rPr>
                <w:rFonts w:ascii="微软雅黑" w:hAnsi="微软雅黑" w:eastAsia="微软雅黑" w:cs="微软雅黑"/>
                <w:color w:val="000000"/>
                <w:sz w:val="20"/>
                <w:szCs w:val="20"/>
              </w:rPr>
              <w:t xml:space="preserve">
                早上品尝扬州特色早茶，体验当地独有的皮包水文化；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赴无锡，享用中餐；
                <w:br/>
                游览【拈花湾禅意小镇】（游玩时间约90分钟）：位于山环水抱的太湖之滨，总体以“禅”为主题元素，连接了灵山文化景区整体的佛教文化与旅行度假双重命题，走进拈花湾，会发现在整体布局、假山水泉、亭台楼阁、一草一木都充满了宁静的禅意美学，给人带来自然的宁静和平和；
                <w:br/>
                车赴桐乡（车程约2.5小时），漫游【乌镇西栅】(游玩时间约3小时)，乌镇西栅真正呈现了原汁原味的江南水乡古镇的历史风貌，青石板的老街长弄，纵横的古桥，石雕木雕，处处流露出古镇的昔日繁华。
                <w:br/>
                【提灯走桥，夜游西栅】：入夜时分，华灯初上，河面上是被灯光映照出彩色倒影的一座座古桥，顺着河道两岸的古建筑在色彩斑斓的灯光中呈现出新的意境，将整个乌镇勾画得晶莹剔透，提一盏花灯，走在古老的石拱桥上，体验迥然不同的水乡风情；
                <w:br/>
                【乌镇/桐乡参考酒店】：乌镇尚金酒店、乌镇优屋美宿度假酒店、桐乡贵封酒店、桐乡伯爵开元大酒店、桐乡世博酒店或同级别酒店。
                <w:br/>
                交通：大巴车
                <w:br/>
                景点：瘦西湖、拈花湾小镇、乌镇
                <w:br/>
                到达城市：乌镇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桐乡/乌镇</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桐乡—杭州—苏州
                <w:br/>
              </w:t>
            </w:r>
          </w:p>
          <w:p>
            <w:pPr>
              <w:pStyle w:val="indent"/>
            </w:pPr>
            <w:r>
              <w:rPr>
                <w:rFonts w:ascii="微软雅黑" w:hAnsi="微软雅黑" w:eastAsia="微软雅黑" w:cs="微软雅黑"/>
                <w:color w:val="000000"/>
                <w:sz w:val="20"/>
                <w:szCs w:val="20"/>
              </w:rPr>
              <w:t xml:space="preserve">
                早餐后车赴杭州（车程约1.5小时），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后车赴苏州（车程约2.5小时），游江南六大古镇之一【同里】（游览时间约90分钟），始建于宋代，至今已有1000多年历史。水多桥多，明清建筑多，名人雅士多，看似古色古香，却又与现代相结合。看惯了现代都市的繁华，不妨在此品茗、聊天、听曲、走三桥、坐游船(自理），享受慢节奏小桥流水人家的同里！
                <w:br/>
                【苏州参考酒店】：吴江敏华希尔顿逸林，吴中希尔顿花园；如遇希尔顿酒店房满，升级携程5钻酒店：苏苑饭店、静思园大酒店、环秀晓筑养生度假村、苏州国际会议酒店、苏州太美香谷里酒店、在水一方大酒店等同级酒店；
                <w:br/>
                交通：大巴车
                <w:br/>
                景点：漫步西湖、同里
                <w:br/>
                自费项：船游西湖、宋城千古情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苏州—上海
                <w:br/>
              </w:t>
            </w:r>
          </w:p>
          <w:p>
            <w:pPr>
              <w:pStyle w:val="indent"/>
            </w:pPr>
            <w:r>
              <w:rPr>
                <w:rFonts w:ascii="微软雅黑" w:hAnsi="微软雅黑" w:eastAsia="微软雅黑" w:cs="微软雅黑"/>
                <w:color w:val="000000"/>
                <w:sz w:val="20"/>
                <w:szCs w:val="20"/>
              </w:rPr>
              <w:t xml:space="preserve">
                享用美味早餐后车赴市区，游江南四大名园之一的【狮子林景区】（游览时间约60分钟）：始建于公元1342年，是汉族古典园林建筑代表之一；园林分祠堂、住宅与庭院三部分；多方景胜，咫尺山林，大到布局，小到亭台楼阁，都以小巧精致见长；“人道我居城市里，我疑身在万山中”，就是狮子林的真实写照；
                <w:br/>
                后参观千年古刹【寒山寺】（参观时间约60分钟），创建于南朝，距今已有一千四百多年的历史，因唐代诗人张继的名诗《枫桥夜泊》中“姑苏城外寒山寺、夜半钟声到客船”一句而闻名天下；寒山寺是著名的祈福胜地，古迹甚多，大雄宝殿内高大的须弥座以汉白玉雕筑，座上安奉释迦牟尼佛金身佛像，两侧靠墙供奉着明代成化年间铸造的十八尊精铁鎏金罗汉像，是由佛教圣地五台山移置于此；每天来寺中撞钟进香、祈求平安的信徒络绎不绝。车赴餐厅，品尝美食；
                <w:br/>
                推荐自费船游【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
                <w:br/>
                车赴上海（车程约2小时），推荐自费欣赏大上海璀璨之夜（游玩时间约120分钟，费用自理320元/人，含导服+车费）：登上海金贸大厦88层观光厅俯瞰大上海夜景、乘坐豪华游轮欣赏浦江两岸华丽的美景。
                <w:br/>
                【上海参考酒店】：上海古亦居酒店、上海麟臻酒店、绿地铂派酒店、维也纳新场古镇店、维纳斯酒店、薪米国际酒店或同级酒店；
                <w:br/>
                交通：大巴车
                <w:br/>
                景点：狮子林、寒山寺
                <w:br/>
                自费项：苏州古运河、浦江游船+ 金茂大厦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上海—兰州
                <w:br/>
              </w:t>
            </w:r>
          </w:p>
          <w:p>
            <w:pPr>
              <w:pStyle w:val="indent"/>
            </w:pPr>
            <w:r>
              <w:rPr>
                <w:rFonts w:ascii="微软雅黑" w:hAnsi="微软雅黑" w:eastAsia="微软雅黑" w:cs="微软雅黑"/>
                <w:color w:val="000000"/>
                <w:sz w:val="20"/>
                <w:szCs w:val="20"/>
              </w:rPr>
              <w:t xml:space="preserve">
                早餐后游【外滩风光带】百年上海滩的标志和象征，万国建筑博览群、黄埔江风光；【南京路步行街】自由活动，老上海十里洋场，中华五星商业街，数以千计的大中小型商场，汇集了中国最全和最时尚的商品，自由观光购物（约2小时）根据时间送站。乘火车赴兰州，
                <w:br/>
                火车车次待定。
                <w:br/>
                 送站温馨提示：
                <w:br/>
                1、散客拼团，我们仅提供二次免费送站服务，客人可能会出现2-3个小时的候车或候机时间，请客人理解并配合。
                <w:br/>
                第一趟：早上酒店集合送站（您的车次早于12：00我们将在宾馆直接安排车送站，南京路自动放弃，无费用可退）。
                <w:br/>
                第二趟：12：00上海外滩停车场集合，统一送站。
                <w:br/>
                2、免费送站地点仅限为：火车站和机场，其他地点暂不提供服务！
                <w:br/>
                3、因上海为国际化大都市，交通情况不稳定，正常安排提前3-4小时左右送站；
                <w:br/>
                4、送站不一定是导游，需客人自行办理登机牌。
                <w:br/>
                交通：大巴车、火车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抵达兰州
                <w:br/>
              </w:t>
            </w:r>
          </w:p>
          <w:p>
            <w:pPr>
              <w:pStyle w:val="indent"/>
            </w:pPr>
            <w:r>
              <w:rPr>
                <w:rFonts w:ascii="微软雅黑" w:hAnsi="微软雅黑" w:eastAsia="微软雅黑" w:cs="微软雅黑"/>
                <w:color w:val="000000"/>
                <w:sz w:val="20"/>
                <w:szCs w:val="20"/>
              </w:rPr>
              <w:t xml:space="preserve">
                下午抵达兰州，结束美好的旅程。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行程中所列景点首道门票；
                <w:br/>
                住宿	全程入住携程四钻酒店，夜宿一晚乌镇，升级一晚国际品牌希尔顿酒店
                <w:br/>
                单房差	报价是按照2人入住1间房计算，如您产生单房差，我们将尽量安排您与其他客人拼房入住。如团中未有同性游客拼住，还是会产生单房差费用。如您要求享受单房，请选择补交单人房差。
                <w:br/>
                用餐	4早4正，酒店自助早餐，不用不退，正餐餐标40元/人。
                <w:br/>
                交通	跟团期间的用车费用，按照实际参团人数安排交通车辆，座位次序为随机分配，不分先后，保证1人1正座，自由活动期间不包含用车。
                <w:br/>
                导游	当地中文导游服务，（接驳期间或自由活动期间不含导游服务）。
                <w:br/>
                儿童	1.2米（不含）以下儿童，含免费早餐、半价正餐，含导游服务费，含车费费。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景区小交通：杭州西湖游船55元/人
                <w:br/>
                自费项目：1、杭州宋城表演320元/人、2、苏州古运河游船150元/人（含门票、导服、车费），3、上海夜景320元/人（含门票、导服、车费）
                <w:br/>
                住宿	酒店内洗衣、理发、电话、传真、收费电视、饮品、烟酒等个人消费需要自理。
                <w:br/>
                单房差	不包含单房差费用，如单成人出游，要求享受单房，请选择补交单人房差。
                <w:br/>
                儿童	1.2米（不含）以下儿童，不占床，不含门票。
                <w:br/>
                用餐	行程中包含的餐以外的餐食，需要自理。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【苏州古运河】</w:t>
            </w:r>
          </w:p>
        </w:tc>
        <w:tc>
          <w:tcPr/>
          <w:p>
            <w:pPr>
              <w:pStyle w:val="indent"/>
            </w:pPr>
            <w:r>
              <w:rPr>
                <w:rFonts w:ascii="微软雅黑" w:hAnsi="微软雅黑" w:eastAsia="微软雅黑" w:cs="微软雅黑"/>
                <w:color w:val="000000"/>
                <w:sz w:val="20"/>
                <w:szCs w:val="20"/>
              </w:rPr>
              <w:t xml:space="preserve">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【宋城景区+宋城千古情表演】</w:t>
            </w:r>
          </w:p>
        </w:tc>
        <w:tc>
          <w:tcPr/>
          <w:p>
            <w:pPr>
              <w:pStyle w:val="indent"/>
            </w:pPr>
            <w:r>
              <w:rPr>
                <w:rFonts w:ascii="微软雅黑" w:hAnsi="微软雅黑" w:eastAsia="微软雅黑" w:cs="微软雅黑"/>
                <w:color w:val="000000"/>
                <w:sz w:val="20"/>
                <w:szCs w:val="20"/>
              </w:rPr>
              <w:t xml:space="preserve">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大上海璀璨之夜</w:t>
            </w:r>
          </w:p>
        </w:tc>
        <w:tc>
          <w:tcPr/>
          <w:p>
            <w:pPr>
              <w:pStyle w:val="indent"/>
            </w:pPr>
            <w:r>
              <w:rPr>
                <w:rFonts w:ascii="微软雅黑" w:hAnsi="微软雅黑" w:eastAsia="微软雅黑" w:cs="微软雅黑"/>
                <w:color w:val="000000"/>
                <w:sz w:val="20"/>
                <w:szCs w:val="20"/>
              </w:rPr>
              <w:t xml:space="preserve">自费欣赏大上海璀璨之夜（游玩时间约120分钟，费用自理320元/人，含导服+车费）：登上海金贸大厦88层观光厅俯瞰大上海夜景、乘坐豪华游轮欣赏浦江两岸华丽的美景。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西湖游船</w:t>
            </w:r>
          </w:p>
        </w:tc>
        <w:tc>
          <w:tcPr/>
          <w:p>
            <w:pPr>
              <w:pStyle w:val="indent"/>
            </w:pPr>
            <w:r>
              <w:rPr>
                <w:rFonts w:ascii="微软雅黑" w:hAnsi="微软雅黑" w:eastAsia="微软雅黑" w:cs="微软雅黑"/>
                <w:color w:val="000000"/>
                <w:sz w:val="20"/>
                <w:szCs w:val="20"/>
              </w:rPr>
              <w:t xml:space="preserve">【西湖风景区】(游览时间约90分钟，乘船环湖游西湖，深度赏西湖之美，游船为景交，费用55元/人自理，儿童同成人价格，包含环湖游船以及导游讲解)</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出游过程中，如遇不可抗力因素造成景点未能正常游玩，导游经与客人协商后可根据实际情况取消或更换该景点，或由导游在现场按旅游产品中的门票价退还费用，退费不以景区挂牌价为准，敬请谅解。
                <w:br/>
                如遇路况原因等突发情况需要变更各集合时间的，届时以导游或随车人员公布为准。
                <w:br/>
                赠送项目，景区有权依自身承载能力以及天气因素等原因决定是否提供，客人亦可有权选择参加或者不参加。
                <w:br/>
                团队行程中，非自由活动期间，未经领队/导游同意，旅游者不得擅自脱团、离团。经领队/导游同意后，您应签署离团责任书，并应确保该期间内人身及财产安全。未完成部分将被视为自行放弃，已实际产生损失的行程，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请在导游约定的时间到达上车地点集合，切勿迟到，以免耽误其他游客行程。若因迟到导致无法随车游览，责任自负；
                <w:br/>
                旅游团队用餐，旅行社按承诺标准确保餐饮卫生及餐食数量，但不同地区餐食口味有差异，不一定满足游客口味需求，敬请见谅。
                <w:br/>
                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为了您人身、财产的安全，请避免在公开场合暴露贵重物品及大量现金。上街时需时刻看管好首饰、相机等随身物品。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2025-12-16T18:55:43+08:00</dcterms:created>
  <dcterms:modified xsi:type="dcterms:W3CDTF">2025-12-16T18:55:43+08:00</dcterms:modified>
</cp:coreProperties>
</file>

<file path=docProps/custom.xml><?xml version="1.0" encoding="utf-8"?>
<Properties xmlns="http://schemas.openxmlformats.org/officeDocument/2006/custom-properties" xmlns:vt="http://schemas.openxmlformats.org/officeDocument/2006/docPropsVTypes"/>
</file>