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【山城漫步】重庆双动5日游行程单</w:t>
      </w:r>
    </w:p>
    <w:p>
      <w:pPr>
        <w:jc w:val="center"/>
        <w:spacing w:after="100"/>
      </w:pPr>
      <w:r>
        <w:rPr>
          <w:rFonts w:ascii="微软雅黑" w:hAnsi="微软雅黑" w:eastAsia="微软雅黑" w:cs="微软雅黑"/>
          <w:sz w:val="20"/>
          <w:szCs w:val="20"/>
        </w:rPr>
        <w:t xml:space="preserve">【山城漫步】重庆双动5日游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SC1717467668w3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2-8人拼车游全程0购物0自费
                <w:br/>
                【小包团】2-8人精品小包团，土著带您玩！
                <w:br/>
                【豪华商务车】用心只为您提供舒适型轿车，根据人数定车型！
                <w:br/>
                【慢慢旅游】睡到自然醒、全程景点游玩时间灵活、不限制、深度体验！
                <w:br/>
                【舒适住宿】全程携程四钻酒店、给您一个安心睡眠！
                <w:br/>
                【管家式】专属客服为您服务、有任何问题联系客服、提供饮水、保障您的出行！
                <w:br/>
                【优选景点】武隆天生三硚、仙女山、九黎城、乌江画廊、鹅岭二厂、弹子石老街、龙门浩·下浩里、第三步道、十八梯古镇、解放碑、洪崖洞、来福士广场、磁器口。
                <w:br/>
                【特别赠送】乌江画廊游船（价值158元/人）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武隆天生三硚、仙女山、九黎城、乌江画廊、鹅岭二厂、弹子石老街、龙门浩·下浩里、第三步道、十八梯古镇、解放碑、洪崖洞、来福士广场、磁器口。
                <w:br/>
                张艺谋曾在这里拍摄了《满城尽带黄金甲》，变形金刚4曾在这里取景
                <w:br/>
                景区以天龙桥、青龙桥、黑龙桥三座气势磅礴的石拱桥组成
                <w:br/>
                仙女山大草原被誉为“南国第一牧场”。
                <w:br/>
                拒绝购物，我们只做真纯玩，让您全程享受真正的VIP服务，体验“真正的旅游”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重庆接机/站
                <w:br/>
              </w:t>
            </w:r>
          </w:p>
          <w:p>
            <w:pPr>
              <w:pStyle w:val="indent"/>
            </w:pPr>
            <w:r>
              <w:rPr>
                <w:rFonts w:ascii="微软雅黑" w:hAnsi="微软雅黑" w:eastAsia="微软雅黑" w:cs="微软雅黑"/>
                <w:color w:val="000000"/>
                <w:sz w:val="20"/>
                <w:szCs w:val="20"/>
              </w:rPr>
              <w:t xml:space="preserve">
                从兰州乘动车前往山城雾都--重庆，接站送酒店入住后自由活动。
                <w:br/>
                【今日抵达重庆后接站司机会在车站迎接，请每位游客下车后保证手机畅通，等候旅行社工作人员迎接，不要随便和陌生人交流，不要与陌生人随意走动，我社接站司机均有统一的工作牌，请认明并确认身份才上车】
                <w:br/>
                ★送至酒店自行办理入住后自由活动，无行程安排，不含导服、餐、车服务；在不减少景点的情况下，行程游览顺序可能会有所调整。司机将在晚19点至22点之间短信或电话联系您第二天的接车时间，请您保持手机畅通。
                <w:br/>
                ★酒店押金请酒店前台自付，并保管好押金条，第二天退房时检查无误退还。
                <w:br/>
                交通：动车/火车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巴士-仙女山-天生三桥
                <w:br/>
              </w:t>
            </w:r>
          </w:p>
          <w:p>
            <w:pPr>
              <w:pStyle w:val="indent"/>
            </w:pPr>
            <w:r>
              <w:rPr>
                <w:rFonts w:ascii="微软雅黑" w:hAnsi="微软雅黑" w:eastAsia="微软雅黑" w:cs="微软雅黑"/>
                <w:color w:val="000000"/>
                <w:sz w:val="20"/>
                <w:szCs w:val="20"/>
              </w:rPr>
              <w:t xml:space="preserve">
                07:00 享用早餐—— 早上 8:00 左右在酒店大堂集合出发（出团前 1 天师傅通知为准），
                <w:br/>
                游览享有“东方瑞士”之称【仙女山国家森林公园】（游览1.5小时左右，小火车25元人，费用不含自愿消费），平均海拔1900米，高峰2033米，拥有森林33万亩，天然草原10万亩，以其江南独具魅力的高山草原，被誉为“南国第一牧场”；可以在草原里漫步，享受阳光的温暖普照。
                <w:br/>
                游览【天生三桥景区】（游览2.5个小时左右，需换乘景区交通车统一进出，换乘车费40元/人，必须产生，费用不包含，电瓶车15元人，自愿消费），景区由天龙桥、青龙桥、黑龙桥组成，气势磅礴、恢宏，是亚洲最大的天生桥群。天龙桥顶天立地，桥高 200 米，跨度 300 米，因位居三桥第一，犹如飞龙在天，故而得名“天龙”。天龙桥下另有天生坑，坑内又生洞，且洞洞相连恍如克里特岛上的米诺斯迷宫，令人倍感神奇；青龙桥位居第二，是三桥之中垂直落差最大的一座。桥高 350 米，跨度 400 米。桥身青翠，藤蔓缠绕。待到日落西山，余晖尽洒，青龙桥下凉风习习，桥身也因日光的关系而变成了暗绿色正似一条青龙欲飞冲天；黑龙桥位居最后，桥色深暗，正如一条黑龙横卧于此。同时，黑龙桥还暗含各式清泉，“三迭泉”、“一线泉”、“珍珠泉”等不仅名字雅致好听，而且风光也是惹人心醉。泉水绕三桥，大大增强了三桥的灵动美感，令人心旷神怡。纵观三座天生桥，均以“龙”命名，这不仅形象地说明了三桥壮阔的体态与宏伟的气势，也表现出人类对于自然的崇拜与敬畏。张艺谋 06 年电影《满城尽带黄金甲》唯一外景地、《变形金刚 4》中国外景地之一、世界地质奇观，国家 AAAAA 级风景名胜区；隆天坑三硚景区以其壮丽而独特的“三硚夹两坑”景观称奇于世，天生桥群和天坑群相映生辉，坑与坑之间以桥洞相望，桥与桥之间以坑相连，规模宏大，气势磅礴，瑰丽壮；亲临拍摄地、观看投资 200 万修建的唐朝古驿。
                <w:br/>
                1、以上行程安排及时间仅供参考，导游有权根据实际情况做适当调整。
                <w:br/>
                2、天生三桥产生40元/人换车费，景区小交通必须产生！
                <w:br/>
                3、天坑出口电瓶车15元选择消费！
                <w:br/>
                4、仙女山小火车25元选择消费！
                <w:br/>
                交通：空调旅游车
                <w:br/>
                景点：仙女山、天生三桥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巴士-九黎城-乌江画廊
                <w:br/>
              </w:t>
            </w:r>
          </w:p>
          <w:p>
            <w:pPr>
              <w:pStyle w:val="indent"/>
            </w:pPr>
            <w:r>
              <w:rPr>
                <w:rFonts w:ascii="微软雅黑" w:hAnsi="微软雅黑" w:eastAsia="微软雅黑" w:cs="微软雅黑"/>
                <w:color w:val="000000"/>
                <w:sz w:val="20"/>
                <w:szCs w:val="20"/>
              </w:rPr>
              <w:t xml:space="preserve">
                07:30 享用早餐—— 酒店早餐 | 用餐时间: 约30分钟
                <w:br/>
                乘车前往蚩尤【九黎城】，以苗族始祖蚩尤文化为主线，集中展示了苗族的传统文化和建筑，充满了浓郁的苗族风情。
                <w:br/>
                九黎城主要建筑有蚩尤大殿、九道门、九黎宫、蚩尤神府、九黎神柱、北斗七星景观亭、百苗文化长廊、游客服务中心、购物长廊、美食一条街等苗族特色建筑。
                <w:br/>
                蚩尤九黎城总占地面积10平方千米，主要建筑包括标志门楼、九道门、九黎宫、九黎部落、北斗七星、苗王府、蚩尤大殿、禹王宫、善堂、盘瓠大殿、百苗长廊、九黎神柱、艺武场、百戏楼。其中九道门、九黎宫、九黎神柱三项建筑已被列入大世界吉尼斯之最
                <w:br/>
                中餐后，游览【乌江画廊】乌江百里画廊“山似斧劈、水如碧玉、虬枝盘旋、水鸟嬉翔”，“奇山、怪石、碧水、险滩、古镇、廊桥、纤道、悬葬”构成了乌江画廊的景观要素。特别是荔枝峡、白芨峡、土坨子峡是山水画廊的精品，清代诗人梅若翁赞叹：蜀中山水奇，应推此第一。
                <w:br/>
                行程结束后返回市区入住酒店。
                <w:br/>
                1、以上行程安排及时间仅供参考，导游有权根据实际情况做适当调整！
                <w:br/>
                2、特别赠送价值158元乌江画廊游船
                <w:br/>
                交通：空调旅游车
                <w:br/>
                景点：蚩尤九黎城、乌江画廊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巴士-鹅岭二厂-弹子石老街-龙门浩·下浩里-第三步道-十八梯古镇-解放碑-洪崖洞-来福士广场-磁器口
                <w:br/>
              </w:t>
            </w:r>
          </w:p>
          <w:p>
            <w:pPr>
              <w:pStyle w:val="indent"/>
            </w:pPr>
            <w:r>
              <w:rPr>
                <w:rFonts w:ascii="微软雅黑" w:hAnsi="微软雅黑" w:eastAsia="微软雅黑" w:cs="微软雅黑"/>
                <w:color w:val="000000"/>
                <w:sz w:val="20"/>
                <w:szCs w:val="20"/>
              </w:rPr>
              <w:t xml:space="preserve">
                08:00 享用早餐—— 酒店早餐 | 用餐时间: 约30分钟
                <w:br/>
                鹅岭二厂：破旧的楼房高低错落，独居特色的小店隐藏其中，夜幕降临，还能欣赏到绝美的夜景，更是文艺爱情电影《从你的全世界路过》拍摄地，已经成为火爆的文艺地标
                <w:br/>
                弹子石老街：曾是西南地区著名的水陆埠口，拥有法国水师兵营、王家大院等开埠文化根脉。传说大禹与涂山女结为眷侣，大禹治水期间，涂山女望夫化石，江石诞下儿子夏启，世人名此地为“诞子石”，后传作弹子石。后重庆名门望族王家在此兴办""万茂正盐号”，商贸云集，围绕王家大院形成繁荣街市，故名弹子石老街。
                <w:br/>
                龙门浩·下浩里：上浩、下浩又是上龙门浩、下龙门浩的简称。浩，本指水广大，如浩浩荡荡。长江南岸江边有两列石梁凸出水面，两列石梁之间形成一个口，从那口出去就是浩浩荡荡的长江，因而称为浩口，而石梁靠岸一边的水面则被称为"浩"。那浩口是江鱼进出的门，有人就在那石上刻"龙门"二字，于是这"浩"就被称为龙门浩。
                <w:br/>
                第三步道：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2万平方米的原生民居建筑聚集地。
                <w:br/>
                十八梯古镇：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解放碑：原名抗战胜利纪功碑，是全中国唯一的一座纪念中华民族抗日战争胜利的国家纪念碑，以纪念重庆对于国家的伟大贡献
                <w:br/>
                洪崖洞：重庆市区三面临江，一面靠山，倚山筑城，建筑层叠耸起，道路盘旋而上。城市风貌如此独特，形成的夜景堪称惊奇：万家灯火错落有致地点亮夜空，构成一片高下井然、远近互衬的灯的海洋。
                <w:br/>
                磁器口古镇：原名龙隐镇，国家 AAAA 级景区，中国历史文化名街，重庆市重点保护传 统街，重庆“新巴渝十二景”，巴渝民俗文化旅游圈。磁器口古镇位于重庆市沙坪坝区嘉 陵江畔，始建于宋代，拥有“一江两溪三山四街”的独特地貌，是嘉陵江边重要的水陆码头。
                <w:br/>
                1、以上行程安排及时间仅供参考，导游有权根据实际情况做适当调整。
                <w:br/>
                交通：空调旅游车
                <w:br/>
                景点：鹅岭二厂、弹子石老街、龙门浩·下浩里、第三步道、十八梯古镇、解放碑、洪崖洞、来福士广场、磁器口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重庆-兰州送站
                <w:br/>
              </w:t>
            </w:r>
          </w:p>
          <w:p>
            <w:pPr>
              <w:pStyle w:val="indent"/>
            </w:pPr>
            <w:r>
              <w:rPr>
                <w:rFonts w:ascii="微软雅黑" w:hAnsi="微软雅黑" w:eastAsia="微软雅黑" w:cs="微软雅黑"/>
                <w:color w:val="000000"/>
                <w:sz w:val="20"/>
                <w:szCs w:val="20"/>
              </w:rPr>
              <w:t xml:space="preserve">
                早餐后自由活动，根据游客的车次时间送达车站，乘车返回兰州，结束难忘的山城之旅。
                <w:br/>
                1.司机会根据每位游客不同的返程时间安排提前送站，请游客一定保持手机畅通，耐心等候旅行社工作人员的联系。
                <w:br/>
                2.重庆酒店的退房时间规定为中午的12：00之前，需延长休息的游客请自行与酒店前台了解情况，并请根据酒店的要求办理退房手续。退房后可在酒店大厅等候旅行社送站人员，大件行礼可寄存在酒店前台。贵重物品请自行保管。
                <w:br/>
                3.接送站服务是免费赠送服务，是突出特色的增值服务，不用不退费不更换等价项目，只限于酒店接人，不接受更换地点，敬请知晓！
                <w:br/>
                交通：动车/火车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含/根据实际人数选用小车或者商务车，保证一人一个正座；
                <w:br/>
                门票	含仙女山、天生三桥、九黎城、乌江画廊游船景区门票
                <w:br/>
                不含景区小交通、不含景区讲解
                <w:br/>
                全程入住携程四钻酒店，房型提供双人标间，确保每人每晚一床位，如遇单男单女时，旅行社征得游客同意后拆分夫妻（或者在条件允许下拼房）。如无法安排时，游客自愿现补单房差（如出现多人单人情况。请提前补足单房差，或则默认不指定三人间/家庭房/加床）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3、遇特殊原因（如天气，交通，地面，酒店接待能力，可能变更住宿地点，标准不变）酒店设施服务为酒店配套项目，以酒店提供为准，不属于旅游行程质量范围，敬请谅解。
                <w:br/>
                用餐	4早（早餐为酒店占床赠送，不用不退），不占床不含早餐，如需含早费用自理！
                <w:br/>
                用餐均按旅游包价组合消费，任一项取消均不退费，不再享受二次优惠
                <w:br/>
                导游	全程无导游，景区自行游览，无人陪同，司机协助购买景区大门票！
                <w:br/>
                保险	代购旅游意外险（最高赔偿额不超过10万，最终解释权归保险公司所有）
                <w:br/>
                赠送	特别赠送价值158元乌江画廊游船
                <w:br/>
                （赠送项目为产品体验项目，不做等价调换，最终解释权归旅行社所有）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如1人全程入住相应指定酒店单独包房，需补单房差。
                <w:br/>
                2、不可抗力原因所引致的额外费用
                <w:br/>
                因交通延阻、罢工、天气、飞机机器故障、航班取消或更改时间等不可抗力原因所引致的额外费用。 
                <w:br/>
                3、景区配套便民服务设施及体验项目 
                <w:br/>
                a、天生三桥换车40元/人
                <w:br/>
                b、天坑景区出口电瓶车15元/人 ，仙女山小火车25元人，自愿选择乘坐
                <w:br/>
                C、其他/以上“服务提供项目—报价包含内容”里未提及包含的一切费用均未含。
                <w:br/>
                4、不含景区讲解
                <w:br/>
                关于开展2020年塑料污染治理工作部委联合专项行动的指示：全市范围内所有旅游星级饭店、酒店、民宿等场所不再主动提供一次性塑料用品。请所有入住客人自带牙具等清洁物品。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补充协议的签订及履行必须是基于应旅游者要求且经双方协商一致并确认的前提下方可；甲方或其派出的带团导游不得有任何欺骗或强迫旅游者的行为，如有发生前述行为，旅游者有权拒绝前往并可向组团社投诉或依法向国家相关部门举报。
                <w:br/>
                本协议约定的上述自费旅游项目若未达到约定最低参加人数的，双方同意以上自费旅游项目协议条款不生效且对双方均无约束力。上述自费旅游项目遇不可抗力或旅行社、履行辅助人已尽合理注意义务仍不能避免的事件的，双方有权解除，
                <w:br/>
                旅行社在扣除已向履行辅助人支付且不可退还的实际费用后（如团队优惠政策或国家优惠政策），将余款退还旅游者。
                <w:br/>
                签署本协议前，旅行社已将自费项目的安全风险注意事项告知旅游者，（如跳伞、跳水、潜水、攀岩、漂流等高风险活动）旅游者应根据身体条件谨慎选择，旅游者在本协议签字确认视为其已明确知悉相应安全风险注意事项，并自愿承受相应后果。
                <w:br/>
                本协议约定下由甲方协助安排乙方参加的自费旅游项目费用缴纳方式为：
                <w:br/>
                1）如在旅行途中发生的其费用直接交带团导游；
                <w:br/>
                2）如在旅行途中发生的其费用直接由旅行者本人付费。	
                <w:br/>
                本协议约定下由甲方协助安排乙方参加的自费旅游项目，如甲方违反上述第二条第1、2点约定之一的，旅游者有权在团队行程结束30天内向组团社要求退回自费款项，组团社需无条件退回旅游者自费旅游项目费用。
                <w:br/>
                旅游者参加非旅行社安排且是在本协议约定以外的自费旅游项目导致人身安全或财产损失的，参照旅游法第七十条款。
                <w:br/>
                 本协议如有争议，双方协商解决，协商不成的均可向旅游行业主管部门举报或向有管辖权的人民法院提起诉讼。
                <w:br/>
                 本协议一式二份，双方各执一份，受组团社及地接社委托该团导游为甲方授权签字代表，乙方为旅游者本人（18周岁以下未成年人需监护人签名）。旅游者不止一人的，合同实际签名者为签约代表，该代表应将合同各种信息（包括补充协议书、出团通知书、安全须知等）如实全面告知其他合同当事人，其他合同当事人与该代表对本合同及各种信息（包括补充协议书、出团通知书、安全须知等）具有同等知悉程度。
                <w:br/>
                我已阅读以上行程、提示和补充协议书，并完全理解和同意，已收到《中国公民国内旅游文明行为公约》和《旅游维权手册》。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旅行社代买10万元旅游意外险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自费名称	项目	价格
                <w:br/>
                天生三桥小交通	换车	40元（进入景区必须产生）
                <w:br/>
                天生三桥	电瓶车	15元（自愿）
                <w:br/>
                仙女山小交通	小火车	25元（自愿）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2024-10-27T19:19:33+08:00</dcterms:created>
  <dcterms:modified xsi:type="dcterms:W3CDTF">2024-10-27T19:19:33+08:00</dcterms:modified>
</cp:coreProperties>
</file>

<file path=docProps/custom.xml><?xml version="1.0" encoding="utf-8"?>
<Properties xmlns="http://schemas.openxmlformats.org/officeDocument/2006/custom-properties" xmlns:vt="http://schemas.openxmlformats.org/officeDocument/2006/docPropsVTypes"/>
</file>