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日落戈壁敦煌雅丹玉门关纯玩四日游行程单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SN1717049828QE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下午根据车次乘坐火车硬卧前往敦煌。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早接站后参观国家 4A 级景点，沙漠奇观【鸣沙山月牙泉 55】以“山泉共处，沙水共生”的奇妙景观著称于世，被誉为“塞外风光之一绝”，可骑骆驼沿如风的线条、经画笔勾勒一般的鸣沙山而上，俯视山脚一弯清泉如月，芦苇轻荡，绿
                <w:br/>
                波微漾，五色沙在阳光下濯濯生异。千年来泉映月而无尘，沙泉共处的奇景成为旷古之谜。（自费推荐：骑骆驼 100 元/人，滑沙 25 元/人，越野车 300 元/人起，摩托车 120 元/人起）午餐后游览具有“东方艺术宝库之称”的世界文化遗产【莫高窟140】千手观音舞姿婆娑、吉祥飞天花雨缤纷；彩塑、壁画、建筑、佛经交相呼应；中土与西域文化灿烂交融，享有“世界艺术宝库”、“世界现存佛教艺术最伟大宝库”的双重桂冠。晚餐后推荐观看大型室内情景剧《又见敦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敦煌西线-玉门关-雅丹地貌
                <w:br/>
              </w:t>
            </w:r>
          </w:p>
          <w:p>
            <w:pPr>
              <w:pStyle w:val="indent"/>
            </w:pPr>
            <w:r>
              <w:rPr>
                <w:rFonts w:ascii="微软雅黑" w:hAnsi="微软雅黑" w:eastAsia="微软雅黑" w:cs="微软雅黑"/>
                <w:color w:val="000000"/>
                <w:sz w:val="20"/>
                <w:szCs w:val="20"/>
              </w:rPr>
              <w:t xml:space="preserve">
                早餐后乘车赴玉门关,参观号称为“千年古关”的【玉门关 20 观光车自理】，曾有古代诗人这样咏到”羌笛何须怨杨柳,春风不度玉门关”之后参观现保存最完整的古代汉长城，参观当地人称为魔鬼城的【雅丹地貌 25+70 观光车自理】国家首批国家地质公园。行程结束返回敦煌送火车站，乘坐火车硬卧返回兰州。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到达兰州
                <w:br/>
              </w:t>
            </w:r>
          </w:p>
          <w:p>
            <w:pPr>
              <w:pStyle w:val="indent"/>
            </w:pPr>
            <w:r>
              <w:rPr>
                <w:rFonts w:ascii="微软雅黑" w:hAnsi="微软雅黑" w:eastAsia="微软雅黑" w:cs="微软雅黑"/>
                <w:color w:val="000000"/>
                <w:sz w:val="20"/>
                <w:szCs w:val="20"/>
              </w:rPr>
              <w:t xml:space="preserve">
                早上到达兰州，结束愉快的敦煌之旅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车费、导服、门票、住宿</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2025-07-16T22:46:39+08:00</dcterms:created>
  <dcterms:modified xsi:type="dcterms:W3CDTF">2025-07-16T22:46:39+08:00</dcterms:modified>
</cp:coreProperties>
</file>

<file path=docProps/custom.xml><?xml version="1.0" encoding="utf-8"?>
<Properties xmlns="http://schemas.openxmlformats.org/officeDocument/2006/custom-properties" xmlns:vt="http://schemas.openxmlformats.org/officeDocument/2006/docPropsVTypes"/>
</file>