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神韵飞天敦煌嘉峪关四日游行程单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SN1717048636Vm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甘肃省-嘉峪关市-敦煌市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纯玩零购物，一价全含</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
                <w:br/>
              </w:t>
            </w:r>
          </w:p>
          <w:p>
            <w:pPr>
              <w:pStyle w:val="indent"/>
            </w:pPr>
            <w:r>
              <w:rPr>
                <w:rFonts w:ascii="微软雅黑" w:hAnsi="微软雅黑" w:eastAsia="微软雅黑" w:cs="微软雅黑"/>
                <w:color w:val="000000"/>
                <w:sz w:val="20"/>
                <w:szCs w:val="20"/>
              </w:rPr>
              <w:t xml:space="preserve">
                下午根据车次乘坐火车硬卧前往敦煌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
                <w:br/>
              </w:t>
            </w:r>
          </w:p>
          <w:p>
            <w:pPr>
              <w:pStyle w:val="indent"/>
            </w:pPr>
            <w:r>
              <w:rPr>
                <w:rFonts w:ascii="微软雅黑" w:hAnsi="微软雅黑" w:eastAsia="微软雅黑" w:cs="微软雅黑"/>
                <w:color w:val="000000"/>
                <w:sz w:val="20"/>
                <w:szCs w:val="20"/>
              </w:rPr>
              <w:t xml:space="preserve">
                早接站后参观国家 AAAA 级景点，沙漠奇观【鸣沙山月牙泉 55】以“山泉共处，沙水共生”的奇妙景观著称于世，被誉为“塞外风光之一绝”，可骑骆驼沿如风的线条、经画笔勾勒一般的鸣沙山而上，俯视山脚一弯清泉如月，芦苇轻荡，绿波微漾，五色沙在阳光下濯濯生异。千年来泉映月而无尘，沙泉共处的奇景成为旷古之谜。午餐自理，后游览具有“东方艺术宝库之称”的世界文化遗产【莫高窟 140】千手观音舞姿婆娑、吉祥飞天花雨缤纷；彩塑、壁画、建筑、佛经交相呼应；中土与西域文化灿烂交融，享有“世界艺术宝库”、“世界现存佛教艺术最伟大宝库”的双重桂冠。后推荐观看大型室内情景剧《又见敦煌》。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敦煌-嘉峪关城楼
                <w:br/>
              </w:t>
            </w:r>
          </w:p>
          <w:p>
            <w:pPr>
              <w:pStyle w:val="indent"/>
            </w:pPr>
            <w:r>
              <w:rPr>
                <w:rFonts w:ascii="微软雅黑" w:hAnsi="微软雅黑" w:eastAsia="微软雅黑" w:cs="微软雅黑"/>
                <w:color w:val="000000"/>
                <w:sz w:val="20"/>
                <w:szCs w:val="20"/>
              </w:rPr>
              <w:t xml:space="preserve">
                早餐后乘车前往嘉峪关，游览万里长城西端险要关隘、明代建造、规模最为壮观、保存程度最为完好的古代军事城堡--【嘉峪关城楼 55】
                <w:br/>
                午餐后游览嘉峪关城楼（游览不少于 60 分钟），游览结束送火车。乘坐火车硬卧返回兰州。（敦煌-嘉峪关 390 公里，正常行驶时间 5 小时；嘉峪关-嘉峪关城楼 10 公里，正常行驶时间 30 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到达兰州
                <w:br/>
              </w:t>
            </w:r>
          </w:p>
          <w:p>
            <w:pPr>
              <w:pStyle w:val="indent"/>
            </w:pPr>
            <w:r>
              <w:rPr>
                <w:rFonts w:ascii="微软雅黑" w:hAnsi="微软雅黑" w:eastAsia="微软雅黑" w:cs="微软雅黑"/>
                <w:color w:val="000000"/>
                <w:sz w:val="20"/>
                <w:szCs w:val="20"/>
              </w:rPr>
              <w:t xml:space="preserve">
                早上火车到达兰州，结束愉快的旅程！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车费、导游、门票、住宿</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2024-10-27T19:26:38+08:00</dcterms:created>
  <dcterms:modified xsi:type="dcterms:W3CDTF">2024-10-27T19:26:38+08:00</dcterms:modified>
</cp:coreProperties>
</file>

<file path=docProps/custom.xml><?xml version="1.0" encoding="utf-8"?>
<Properties xmlns="http://schemas.openxmlformats.org/officeDocument/2006/custom-properties" xmlns:vt="http://schemas.openxmlformats.org/officeDocument/2006/docPropsVTypes"/>
</file>