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欧洲四国多元文化游学营13日行程单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OZ1716275331mS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第1天
                <w:br/>
                <w:br/>
                中国-巴黎
                <w:br/>
                乘坐国际航班出发前往巴黎，感受巴黎作为时尚之都的魅力。
                <w:br/>
                <w:br/>
                法国·巴黎|时尚之都
                <w:br/>
                <w:br/>
                乘塞纳河游船（含船票），体验塞纳河两岸古今风格交织的建筑之美，前往法国文
                <w:br/>
                第2天
                <w:br/>
                化象征之一的埃菲尔铁塔，卢浮宫，是法国文艺复兴时期最珍贵的建筑物之一，以
                <w:br/>
                巴黎
                <w:br/>
                收藏丰富的古典绘画和雕刻而闻名于世。
                <w:br/>
                <w:br/>
                交通：大巴    用餐：中晚餐     住宿：酒店
                <w:br/>
                <w:br/>
                法国·时尚之都|高度发达的资本主义国家
                <w:br/>
                <w:br/>
                到达威尔海姆广场，威尔海姆广场是卢森堡市的一个城镇广场，位于卢森堡的南部。
                <w:br/>
                第3天
                <w:br/>
                再出发去卢森堡国家自然历史博物馆，博物馆由八个分开的科教区组成，横跨自然
                <w:br/>
                <w:br/>
                巴黎-卢森堡 
                <w:br/>
                科学多个区域。
                <w:br/>
                <w:br/>
                交通：大巴    用餐：中晚餐   住宿：酒店
                <w:br/>
                <w:br/>
                德国·创新科技|实践机器人编程课堂
                <w:br/>
                <w:br/>
                前往德国科技体验式教育博物馆，在老师的带领下了解各种能源及其再机器和驱动
                <w:br/>
                <w:br/>
                装置中的应用与原理，探索水利,蒸汽动力与内燃机的作用。互动式课程，轻松学习
                <w:br/>
                <w:br/>
                第4天
                <w:br/>
                物理知识。前往欧洲金融中心法兰克福，游览罗马广场，旧市政厅，法兰克福大教
                <w:br/>
                <w:br/>
                卢森堡-法兰
                <w:br/>
                堂。
                <w:br/>
                克福
                <w:br/>
                <w:br/>
                <w:br/>
                交通：大巴    用餐：中晚餐     住宿：酒店
                <w:br/>
                <w:br/>
                <w:br/>
                <w:br/>
                <w:br/>
                <w:br/>
                <w:br/>
                <w:br/>
                第5天法兰克福
                <w:br/>
                德国·创新科技|实践工业4.0课堂
                <w:br/>
                前往德国拥有机器人培训课程的联邦州教育中心，聆听中心老师专题讲座-《工业4.0时代的智能核心-机器人以及工业4.0时代人才必备技能》。
                <w:br/>
                进行工业4.0 Workshop，了解人机一体化机器人（MRK）的概念，在德国老师的带领下完成小组任务，为重新设计MRK概念出谋划策，培养逻辑与创新思维。
                <w:br/>
                德国·创新科技|实践机器人编程课堂
                <w:br/>
                在老师的指导下进行德国素质教育实践课堂，学习图形编程语言，完成机器人在虚拟世界中的训练，之后与同组的小伙伴们一起，让机器人在实验室中进行探索之旅!   培养创新思维，提升实践能力。
                <w:br/>
                <w:br/>
                交通：大巴    用餐：中晚餐     住宿：酒店
                <w:br/>
                <w:br/>
                德国·名校参访|德国浪漫主义和人文主义的象征-海德堡大学
                <w:br/>
                <w:br/>
                前往秀美的文化古城-海德堡，体验原汁原味德国文化，海德堡城堡，漫步幽静小
                <w:br/>
                <w:br/>
                巷、大学区、优雅古城。观摩欧洲历史悠久的大学之一海德堡大学。海德堡大学向
                <w:br/>
                <w:br/>
                来为德国浪漫主义与人文主义之象征，大学城海德堡也是一座以古堡、内卡河闻名
                <w:br/>
                第6天
                <w:br/>
                的文化古城。黑格尔、厉麟似、费尔巴哈、马克思·韦伯等均曾在海德堡大学求学
                <w:br/>
                法兰克福海德堡 斯图加特
                <w:br/>
                或任教。
                <w:br/>
                <w:br/>
                德国·创新科技|实践汽车课堂
                <w:br/>
                <w:br/>
                参观奔驰博物馆（语音导览，周一闭馆，如涉及闭馆则调整到前一天下午），这里
                <w:br/>
                <w:br/>
                是德国汽车工业的诞生地，德国强大工业的缩影，汽车爱好者圣地。
                <w:br/>
                <w:br/>
                交通：大巴    用餐：中晚餐     住宿：酒店
                <w:br/>
                <w:br/>
                <w:br/>
                <w:br/>
                第7天
                <w:br/>
                <w:br/>
                斯图加特苏黎世 琉森 
                <w:br/>
                瑞士·名校参访|拜访爱因斯坦母校-苏黎世联邦理工学院
                <w:br/>
                苏黎世联邦理工学院，校友包括诺贝尔物理学奖得主、X光发现者伦琴、“世纪伟
                <w:br/>
                人”爱因斯坦，心理学家荣格、火箭发明人冯·布劳恩、数学家冯·诺依曼、建筑学
                <w:br/>
                大师赫尔佐格等等，截止2017年学院共培养出32位诺贝尔奖得主，之后参观苏黎
                <w:br/>
                世，是欧洲重要的文化中心。
                <w:br/>
                交通：大巴    用餐：中晚餐     住宿：酒店
                <w:br/>
                <w:br/>
                <w:br/>
                <w:br/>
                第8天
                <w:br/>
                <w:br/>
                琉森-米兰
                <w:br/>
                瑞士·自然地理|世界自然奇观之卢塞恩湖
                <w:br/>
                乘车前往卢塞恩，这个城市位于瑞士中部，被阿尔卑斯山脉环绕，其湖泊，山脉和
                <w:br/>
                城市风光令人叹为观止，在向导的带领下，前往卢塞恩老城漫步，贝尔桥，石狮子
                <w:br/>
                纪念碑，卢塞恩湖，感受文化名城的自然景观。
                <w:br/>
                阿尔卑斯山，享受雪山风景所带来的震撼
                <w:br/>
                乘车前往铁力士峰。铁力士属于瑞士阿尔卑斯山脉部分的山峰，阿尔卑斯山因山峰
                <w:br/>
                终年积雪，山谷冰川发育而得名。在这里将搭乘360度旋转登山缆车，感受雪山的
                <w:br/>
                纯净与壮阔。在海拔3020米的铁力士山峰之上，包揽迷人的自然美景。
                <w:br/>
                交通：大巴    用餐：中晚餐     住宿：酒店
                <w:br/>
                <w:br/>
                <w:br/>
                <w:br/>
                <w:br/>
                <w:br/>
                <w:br/>
                <w:br/>
                <w:br/>
                <w:br/>
                <w:br/>
                第9天 米兰-威尼
                <w:br/>
                斯
                <w:br/>
                意大利·历史文化|米兰-名校探访
                <w:br/>
                布雷拉美术学院（也指米兰国立美术学院），特邀中国留学生为大家讲解在意大利的留学生活，以及艺术大学课程设置，感兴趣的同学可以向学长/学姐交流心得， 为日后求学做打算。
                <w:br/>
                参观世界第二大教堂-米兰大教堂，也是规模宏大的哥特式教堂和拿破仑的加冕地。在埃马努埃莱二世长廊寻找当代艺术与时尚气息，感受时尚多元化和创造力。
                <w:br/>
                乘车前往威尼斯
                <w:br/>
                贡多拉游船是独具特色的威尼斯尖舟，已有一千多年的历史了。
                <w:br/>
                叹息桥位于意大利威尼斯圣马可广场附近，公爵府(总督府)侧面的一座巴洛克风格的石桥。在运河水道上有几条桥，而此条叹息桥是密封式拱桥建筑，由内向外望只能通过桥上的小窗子。叹息桥的两端连接法院与监狱两处，死囚通过此桥之时，常是行刑前的一刻，因感叹即将结束的人生而得名;是威尼斯最著名的桥梁之一。
                <w:br/>
                <w:br/>
                交通：大巴 用餐：中晚餐 住宿：酒店
                <w:br/>
                <w:br/>
                <w:br/>
                <w:br/>
                <w:br/>
                <w:br/>
                <w:br/>
                第10天威尼斯-佛
                <w:br/>
                罗伦萨 
                <w:br/>
                意大利·历史文化|探索古老的守护之地
                <w:br/>
                漫步于佛罗伦萨，圣母百花大教堂，由教堂、洗礼堂、钟楼组成，洗礼堂的正门由于大师米开朗基罗的赞誉而得到“天堂之门”的美誉，是文艺复兴时期的一座伟大建筑；
                <w:br/>
                在但丁故居进一步了解文艺复兴的先驱之一。
                <w:br/>
                来到乌菲齐美术馆，乌菲齐美术馆是世界著名绘画艺术博物馆。晚上：乘坐飞机前往佛罗伦萨
                <w:br/>
                交通：大巴    用餐：中晚餐     住宿：酒店
                <w:br/>
                <w:br/>
                <w:br/>
                <w:br/>
                <w:br/>
                <w:br/>
                第11天佛罗伦萨-
                <w:br/>
                罗马
                <w:br/>
                意大利·历史文化|美第奇家族的传奇故事
                <w:br/>
                前往规模宏大的佛罗伦萨文艺复兴时期宫殿皮蒂宫，在向导的带领下聆听美第奇家族的故事，见证美第奇家族如何成为意大利走上文艺复兴之路的背后推手。
                <w:br/>
                君士坦丁凯旋门，古罗马时期的一种建筑形式，   用于纪念皇帝君士坦丁一世 的胜利和统治。
                <w:br/>
                万神殿是至今完整保存的唯一一座罗马帝国时期建筑，可谓奥古斯都时期的经典建筑。
                <w:br/>
                圣天使城堡，公元139年罗马皇帝哈德连为自己和其后代皇帝所建的陵墓，主堡为圆形、外围呈多边形。
                <w:br/>
                <w:br/>
                交通：大巴    用餐：中晚餐     住宿：酒店
                <w:br/>
                <w:br/>
                <w:br/>
                <w:br/>
                <w:br/>
                <w:br/>
                <w:br/>
                <w:br/>
                <w:br/>
                第12天罗马-中国
                <w:br/>
                意大利·历史文化|古罗马帝国到底有多强大？
                <w:br/>
                罗马斗兽场，了解和思考那段历史的艺术人文变迁，政治纵横捭阖；前往君士坦丁凯旋门，解析古罗马君士坦丁凯旋门的艺术价值，站在凯旋门前遥想罗马皇帝凯旋而归的情景。
                <w:br/>
                体验意大利的非遗工艺-马赛克美学
                <w:br/>
                在马赛克工作坊将了解到马赛克艺术的起源和发展，并体验传统罗马马赛克装置艺术，用多色大理石瓷砖创建自己的马赛克，动手接触这一历史悠久的艺术形式。
                <w:br/>
                <w:br/>
                <w:br/>
                交通：大巴 飞机 用餐：中晚餐 住宿：酒店
                <w:br/>
                <w:br/>
                告别欧洲，晚上集合，搭乘国际航班返回祖国，结束行程。
                <w:br/>
                <w:br/>
                第13天中国
                <w:br/>
                <w:br/>
                抵达祖国，带着满满的收获，回到温暖的家。
                <w:br/>
                <w:br/>
                根据实际情况行程可能会有调整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交通：国际段往返机票（含税）/境外全程大型旅游巴士；
                <w:br/>
                2.	住宿: 品质4星酒店住宿费用；
                <w:br/>
                3.	餐食: 酒店自助早，中式午晚餐八菜一汤；
                <w:br/>
                4.	课程项目: 德国实践机器人编程课堂，工业4.0课程；
                <w:br/>
                4.	门票：当地行程所列门票费用；
                <w:br/>
                5.	签证：含签证费，含保险；
                <w:br/>
                6.	小费：全程小费；
                <w:br/>
                7.	保障：全程专业领队老师；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个人消费、通讯费、学生前往签证中心的相关食宿交通费以及⼀切由于个人原因引起的行程计划外费用(包括但不限于: 洗⾐费、通讯费、 司机超时费、超公里费、 收费电视节目、个人伤病医疗费、往返医院产生的交通费）
                <w:br/>
                2.	寻回个人遗失物品所产生的相关费用、 因个人疏忽、违章或违法引起境外学校、 酒店、营地损失赔偿费用等；
                <w:br/>
                3.	自由活动期间消费等个人支出费用；
                <w:br/>
                4.	超重行李托运费（如产生）；
                <w:br/>
                5.	因团员个人原因造成的设施及设备损坏造成的赔偿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报名人需持有当前有效护照原件
                <w:br/>
                2.	护照必须在行程前至少六个月有效
                <w:br/>
                3.	尚未办理护照的学生或家长，请在户籍所在地的出入境管理派出所办理，办理周期约为15 个工作日。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乙方在已进行必要的提示、教育、规劝责任的前提下，甲方（参营者）的下列行为和后果， 乙方免责：
                <w:br/>
                1.	行程中(包括但不限于活动期间、回酒店/学校公寓/营地等休息期间),严禁脱离团队或者私自外出，若有特殊情况需提前与乙方工作人员沟通并征得同意，否则由此造成的任何后果及责任均由甲方（参营者）承担。乙方保留报警的权利。
                <w:br/>
                2.	甲方（参营者）应遵守中华人民共和国法律法规及安全警示规定，遵守营地和学校的营校规，在工作人员指导下完成活动内容并正确使用所有的设施，若违反相关规定造成一切后果或损失由甲方（参营者）承担。
                <w:br/>
                3.	甲方（参营者）因自身保管不善，造成财物丢失，责任由甲方（参营者）自行承担。
                <w:br/>
                4.	甲方（参营者）需有安全防范意识，学会自我保护，做到自尊、自爱、自重，拒绝不良诱惑，否则由此造成的任何伤害或后果均由甲方（参营者）承担。
                <w:br/>
                5.	甲方（参营者）对其个人行为做好自我管理，严禁打架斗殴、拉帮结派、倚强凌弱、吸食毒品、偷抢他人钱物、非法侵占他人钱物等行为发生，否则因此造成的损失及责任全部由甲方（参营者）承担。如因此给任何第三方造成伤害或损失的，应当承担赔偿责任。
                <w:br/>
                6.	甲方（参营者）因携带危害公共安全的物品而导致的任何损害和责任均由甲方（参营者） 自行承担。
                <w:br/>
                7.	由于甲方（参营者）原因，造成甲方（参营者）及第三人人身、财产损失甲方（参营者） 免责。我公司保留在不减少景点的情况下调整行程顺序的权利，如因学校不可抗拒因素我公司保留调整权利。
                <w:br/>
                8.	因不可抗力的客观原因和非我公司原因（如天灾、战争、罢工等）或航空公司航班延误、取消、使领馆签证延误等情况，我公司有权变更行程。
                <w:br/>
                9.	甲方参营人员要保证在使馆无不良记录，无拒签史，并且送签证资料绝对真实与齐全，如 提供资料不真实或不齐全导致拒签或者被使馆撤签，所产生的全部损失由甲方参营人员承担， 我社概不承担。
                <w:br/>
                10.	甲方确保参营人员身体条件适合本次行程，如患有哮喘病、心脏病、癫痫病、心里（精神）类疾病，需注射胰岛素的糖尿病等疾病，请在征得医院专业医生同意后出行（需提供医院证明）；如患有传染性疾病，或一年内做过手术医嘱要求休养的、出团期间需找带治疗心理（精神）类疾病药物，请勿报名參加。报名时必须如实填写个人健康信息，如隐瞒或谎报个人健康信息，一经发现，乙方有权取消出行，由此产生的各种责任及损失均由甲方参营人员自行承担。
                <w:br/>
                11.	在项目服务过程中，乙方需收集、使用、存储参营人员及其监护人的个人信息（包括姓名、出生日期、身份证号码、住址、电话号码、电子邮箱、健康信息等，该信息由甲方参营人员提供，且乙方需要将部分信息如证件号、行程信息、饮食禁忌，提供给第三方机构（保险公司、酒店、营地等）用于为团员购买保险、办理住宿、从事项目按待服务等用途。请甲
                <w:br/>
                方参营人员确认前述个人信息的使用方式，一经报名即表示同意乙方对该信息的収集和使用。12.请甲方及参营人员仔细阅读本特别告知，并确认了解本特别告知的全部条款。
                <w:br/>
                13.注：如参营人员末满18周岁，本特别告知由其监护人确认。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具体详细信息请以出团通知书或者行程为准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2025-05-31T19:30:50+08:00</dcterms:created>
  <dcterms:modified xsi:type="dcterms:W3CDTF">2025-05-31T19:30:50+08:00</dcterms:modified>
</cp:coreProperties>
</file>

<file path=docProps/custom.xml><?xml version="1.0" encoding="utf-8"?>
<Properties xmlns="http://schemas.openxmlformats.org/officeDocument/2006/custom-properties" xmlns:vt="http://schemas.openxmlformats.org/officeDocument/2006/docPropsVTypes"/>
</file>