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临洮一日游行程单</w:t>
      </w:r>
    </w:p>
    <w:p>
      <w:pPr>
        <w:jc w:val="center"/>
        <w:spacing w:after="100"/>
      </w:pPr>
      <w:r>
        <w:rPr>
          <w:rFonts w:ascii="微软雅黑" w:hAnsi="微软雅黑" w:eastAsia="微软雅黑" w:cs="微软雅黑"/>
          <w:sz w:val="20"/>
          <w:szCs w:val="20"/>
        </w:rPr>
        <w:t xml:space="preserve">熙州•明园+曹家坪牡丹+卧龙湾水镇一日游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SN1716194674rD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临洮县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夜赴明园惊鸿宴
                <w:br/>
                一睹人间盛世颜
                <w:br/>
                用光影点亮月下明园
                <w:br/>
                用艺术再现狄道古今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兰州—临洮
                <w:br/>
              </w:t>
            </w:r>
          </w:p>
          <w:p>
            <w:pPr>
              <w:pStyle w:val="indent"/>
            </w:pPr>
            <w:r>
              <w:rPr>
                <w:rFonts w:ascii="微软雅黑" w:hAnsi="微软雅黑" w:eastAsia="微软雅黑" w:cs="微软雅黑"/>
                <w:color w:val="000000"/>
                <w:sz w:val="20"/>
                <w:szCs w:val="20"/>
              </w:rPr>
              <w:t xml:space="preserve">
                早上7：00省政府礼堂，7：20西站水怡兰酒店门口，7: 40西固公园，乘车前往临洮。临洮是貂蝉故里、彩陶之都、長城起首，更是花木之乡。
                <w:br/>
                首先来到“陇上第一水镇”卧龙湾洮砚水镇，水镇位于临洮县城洮河西岸，卧龙寺脚下，四面环水，玉带裹身，是难得的风水宝地；这里占地五百亩，建筑27万平方米，集生态旅游、主题文化、人文居住、民间工艺传承展示为一体，不是江南，胜似江南！
                <w:br/>
                走进临洮县双联村，整个村落氤氲着浓浓的农耕气息，既能感受到传统文化的前世今生，也能看到新时代乡村振兴的生动画卷。如今独特的古驿道文化和现代文明相互依托，古老的农耕文化和马家窑文化不断绵延，成就了双联村蓬勃发展的乡村旅游新业态。
                <w:br/>
                随后来到曹家坪万亩原野牡丹园，早在宋代，诗人梅尧臣就以“白云堆里紫霞心,不与姚黃色斗深”描绘了临洮紫斑牡丹的特质。这里引进牡丹名优品种300余种，仅百年以上的牡丹树就有三千余棵，紫斑牡丹花朵硕大,国色天香,仪态万千。每到花开时节，走进牡丹园，移步换景，高高树上牡丹开，远近高低各不同。行走其中，可以领略牡丹花开遍山野，千朵万朵压枝低的景象，引得各地游人驻足流连。
                <w:br/>
                洮河国家湿地公园位于临洮县南部，北起姬家河大桥，南至海甸峡水库大坝
                <w:br/>
                享誉“临洮森林氧吧”，这里每一帧都是壁纸，不是江南，胜似江南。沿着洮河岸边，一边散着步，一边亲近大自然，欣赏着湿地两岸美丽的景色，享受属于自己的一份酣畅淋漓！
                <w:br/>
                <w:br/>
                下午游览熙州•明园，位于定西市临洮县洮阳镇洮丰村与玉井镇白塔村，项目总占地面积约714亩，概算总投资约3.5亿元，围绕原明园内已有的明清古建筑群、中式园林、苗木花卉培育基地等主体设施，规划了以游客接待区、实景演艺区(再现貂蝉实景演出)、民宿体验区、休闲康养区、美食品味区、农文旅综合展示区、商业文化展示区、水上娱乐区、新业态孵化区等九大功能区为一体的文旅休闲综合体。
                <w:br/>
                后观看大型水幕实景演出《再现貂蝉》是整个园区的动态升华，以貂蝉为主题，在深入挖掘貂蝉历史文化资源，讲好貂蝉故事，打好貂蝉故里文化牌，打造全国首部貂蝉主题园林式实景演艺，《再现貂蝉》以貂蝉传说为魂，以今之视角全新诠释貂蝉之美，主要讲述了三国演义作者罗贯中提笔于临洮赐生貂蝉，战火纷飞中貂蝉为救百姓，感化吕布，平息战火，最后化身花朝节花神，归根临洮、守护临洮的故事。由视觉导演、水火特效设计、灯光设计、舞美设计等各项专业人才共同组团创作！通过今之视角全新演绎貂蝉之美，诠释女性之美，让广大群众、游客朋友们真切体会到古典美学与当代艺术的极致碰撞、传统文化及创新科技的相辅相成并进一步宣传家乡之美，讴歌千年华夏之美。
                <w:br/>
                乘车返回兰州，结束愉快的行程。
                <w:br/>
                交通：往返汽车
                <w:br/>
                景点：卧龙湾水镇    曹家坪牡丹  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1.用车：根据实际人数安排车型，确保每人一正座；
                <w:br/>
                2.用餐：不含餐（牡丹园附近农家乐品当地特色小吃）；
                <w:br/>
                3.门票：景点首道门票（含《再现貂蝉》演出票）；
                <w:br/>
                  4.购物：全程无购物；
                <w:br/>
                  5.保险：旅行社责任险
                <w:br/>
                6.16人以下司兼导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   及其他自愿参加的娱乐项目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1、紫外线较强游览时需备太阳伞、太阳镜、丝巾、护肤霜、防晒霜、唇膏等；
                <w:br/>
                2、尽量不携带金属、塑料等不易溶解包装的食品，活动产生的垃圾一律带离，不采摘林中植物。
                <w:br/>
                3、初次进入高海拔地区，请游客带足保暖衣物，注意身体谨防感冒，应多休息多饮水,正常高原反应（如头疼、失眠、胸闷、心慌等）稍作休息,建议自带部分防止高原反应的常用药品（如氨茶碱、复方阿司匹林、维生素C、EB1、B6等）；因地理环境偏僻，医疗条件不便，请一定自备日常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2025-06-11T05:07:07+08:00</dcterms:created>
  <dcterms:modified xsi:type="dcterms:W3CDTF">2025-06-11T05:07:07+08:00</dcterms:modified>
</cp:coreProperties>
</file>

<file path=docProps/custom.xml><?xml version="1.0" encoding="utf-8"?>
<Properties xmlns="http://schemas.openxmlformats.org/officeDocument/2006/custom-properties" xmlns:vt="http://schemas.openxmlformats.org/officeDocument/2006/docPropsVTypes"/>
</file>