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玩美山西双动5日游行程单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GNZT1714383288nP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精选酒店：全程舒适酒店；优选太原热门商圈酒店，景区内口碑佳，位置好酒店
                <w:br/>
                金牌导游: 山西文化通；专业导游讲解山西文化，带您领略山西文化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文化山西：带您品味佛教文化、晋商文化的浓郁
                <w:br/>
                踏临佛国圣地，体味佛教文化汲取佛家真谛，洗净一身铅华。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兰州、定西、通渭、天水—太原
                <w:br/>
              </w:t>
            </w:r>
          </w:p>
          <w:p>
            <w:pPr>
              <w:pStyle w:val="indent"/>
            </w:pPr>
            <w:r>
              <w:rPr>
                <w:rFonts w:ascii="微软雅黑" w:hAnsi="微软雅黑" w:eastAsia="微软雅黑" w:cs="微软雅黑"/>
                <w:color w:val="000000"/>
                <w:sz w:val="20"/>
                <w:szCs w:val="20"/>
              </w:rPr>
              <w:t xml:space="preserve">
                兰州、定西、通渭、天水可乘动车，抵达太原。
                <w:br/>
                客人可根据情况自由活动。可漫步在太原的商业街柳巷，是太原历史最悠久、最繁华的商业街，位于太原市中心的商业闹市区，是太原的“王府井”、“铜锣湾”式的商业街，有三百多年的商业历史，可自由品尝当地特色小吃。
                <w:br/>
                自由活动推荐：
                <w:br/>
                1.【晋祠】中国现存早期的皇家园林，难老泉、侍女像、圣母像被誉为“晋祠三绝”
                <w:br/>
                2.【山西博物院】山西省的文物展示中心，藏有众多精品文物，荟萃了全省文物精华
                <w:br/>
                3.【蒙山大佛】太原八景蒙山晓月所在地，为太原市文物保护单位
                <w:br/>
                4.【双塔寺】又名永祚寺，被誉为“晋阳奇观”，是太原的标志
                <w:br/>
                5.【汾河公园】市民喜欢的晨练地，黄昏和夜景尤其漂亮，古时太原“汾河晚渡”即在此处
                <w:br/>
                6.【长风商务区】现代化太原的新城市面貌，汇聚山西“五大特色建筑”
                <w:br/>
                交通：动车
                <w:br/>
                景点：无
                <w:br/>
                购物点：无
                <w:br/>
                自费项：无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
                <w:br/>
              </w:t>
            </w:r>
          </w:p>
          <w:p>
            <w:pPr>
              <w:pStyle w:val="indent"/>
            </w:pPr>
            <w:r>
              <w:rPr>
                <w:rFonts w:ascii="微软雅黑" w:hAnsi="微软雅黑" w:eastAsia="微软雅黑" w:cs="微软雅黑"/>
                <w:color w:val="000000"/>
                <w:sz w:val="20"/>
                <w:szCs w:val="20"/>
              </w:rPr>
              <w:t xml:space="preserve">
                早酒店附近集合，乘旅游巴士赴中国四大佛教名山之首——【五台山】（行驶时间：4小时左右）。【五台山AAAAA】：与浙江普陀山、安徽九华山、四川峨眉山、共称“中国佛教四大名山”。参观五峰咽喉【尊胜寺】/【雷音寺】，午餐（40分钟）后，下午游览寺庙群：素有“小布达拉宫”之称的黄庙首领寺院—【菩萨顶】（1、5小时）、外观五台山标志—【大白塔】拍照留念；参观五台山文殊菩萨祖庭、朝拜最大文殊菩萨—【殊像寺】（1小时）；十一班禅参禅行宫—【广化寺】（40分钟）， 五台山保存最完整的十大黄庙、五台山五大禅处之一，五台山十大奇观之“开花现 佛”所在寺院—【罗睺寺】，（游览30分钟）；晚上入住景区宾馆
                <w:br/>
                交通：大巴
                <w:br/>
                景点：五台山寺庙群
                <w:br/>
                购物点：无
                <w:br/>
                自费项：无
                <w:br/>
                到达城市：台怀镇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五台山—太原
                <w:br/>
              </w:t>
            </w:r>
          </w:p>
          <w:p>
            <w:pPr>
              <w:pStyle w:val="indent"/>
            </w:pPr>
            <w:r>
              <w:rPr>
                <w:rFonts w:ascii="微软雅黑" w:hAnsi="微软雅黑" w:eastAsia="微软雅黑" w:cs="微软雅黑"/>
                <w:color w:val="000000"/>
                <w:sz w:val="20"/>
                <w:szCs w:val="20"/>
              </w:rPr>
              <w:t xml:space="preserve">
                6:00左右集合参观五台山许愿最灵香火最旺的寺庙—【五爷庙（又名万佛阁）】：五台山香火最旺、许愿最灵的寺庙，在这里您可以点燃心灯，照亮前程，许下心愿，祈福平安。（1小时），早餐（30分钟）后登1080级台阶游览素有五台山小朝台之称的—【黛螺顶】（2.5小时）中餐（40分钟）之后，后返回太原，入住太原
                <w:br/>
                交通：大巴
                <w:br/>
                景点：五爷庙、黛螺顶
                <w:br/>
                购物点：无
                <w:br/>
                自费项：不含黛螺顶往返索道85/人
                <w:br/>
                到达城市：太原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太原—乔家—平遥
                <w:br/>
              </w:t>
            </w:r>
          </w:p>
          <w:p>
            <w:pPr>
              <w:pStyle w:val="indent"/>
            </w:pPr>
            <w:r>
              <w:rPr>
                <w:rFonts w:ascii="微软雅黑" w:hAnsi="微软雅黑" w:eastAsia="微软雅黑" w:cs="微软雅黑"/>
                <w:color w:val="000000"/>
                <w:sz w:val="20"/>
                <w:szCs w:val="20"/>
              </w:rPr>
              <w:t xml:space="preserve">
                早集合，乘BUS赴《乔家大院》（行驶时间：1、5小时），游览《大红灯笼高高挂》拍摄地——【乔家大院AAAA】（1.5小时），乔家大院即属于遗产型旅游资源，始建于1756年，保留了完整的建筑群体，具有很高的建筑美学和居住民俗研究价值，被誉为“清代北方民居建筑史上的一颗明珠”集合后乘旅游车赴平遥平遥古城（行驶时间：1小时）途中 参观中国非物质文化遗产，工业旅游示范景点，陈醋博物馆3A级景区—【宝源老醋坊】（0.5小时），游览世界历史文化名城——【平遥古城AAAAA】：平遥古城位于山西省中部平遥县内，是一座具有2700多年历史的文化名城。山西平遥与同为第二批国家历史文化名城的四川阆中、云南丽江、安徽歙县并称为"保存最为完好的四大古城"。可参观明清一条街、日升昌票号或协同庆票号、古县衙等景点（2、5小时左右）后乘车返回太原，约8点左右回到太原
                <w:br/>
                交通：大巴
                <w:br/>
                景点：乔家大院、平遥古城、宝源老醋坊
                <w:br/>
                购物点：宝源老醋坊
                <w:br/>
                自费项：不含乔家平遥耳麦30/人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太原—天水、通渭、定西、兰州
                <w:br/>
              </w:t>
            </w:r>
          </w:p>
          <w:p>
            <w:pPr>
              <w:pStyle w:val="indent"/>
            </w:pPr>
            <w:r>
              <w:rPr>
                <w:rFonts w:ascii="微软雅黑" w:hAnsi="微软雅黑" w:eastAsia="微软雅黑" w:cs="微软雅黑"/>
                <w:color w:val="000000"/>
                <w:sz w:val="20"/>
                <w:szCs w:val="20"/>
              </w:rPr>
              <w:t xml:space="preserve">
                太原乘动车返回天水、定西、通渭、兰州结束愉快旅途。
                <w:br/>
                交通：动车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1、门票：五台山进山费以及小寺庙，乔家门票，平遥小景点门票（免退110/人，半退30/人）    
                <w:br/>
                2、餐准：4早4正（酒店含早，正餐 25 元/人，八菜一汤，十人一桌，不足十人，菜品按比例减少此线路为整体打包价，正餐不用不退）
                <w:br/>
                3、用车：全程空调旅游汽车
                <w:br/>
                4、住宿：3晚太原快捷型酒店（赠送打包早），1晚五台山住宿
                <w:br/>
                5、导服：全程优秀中文导游服务 
                <w:br/>
                6、保险：旅行社责任险（以保险公司赔偿为准）
                <w:br/>
                集合标志：《小佛品晋》—橙色导游旗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费用不含；不含乔家平遥耳麦30/人，不含黛螺顶往返索道85/人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至少提前1天预订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1：本产品属于散客拼团，请参团游客出行时务必携带本人有效身份证明（不能过期）。
                <w:br/>
                2：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3：在旅游过程中旅游者妥善保管自己的贵重物品和随身携带本人身份证，如有丢失我们将配合旅游者报案处理，由旅游者自行承担所有损失。
                <w:br/>
                4：如持有优惠证件者，我社按门票折扣差价现退旅游者；按旅游实际情况现退；
                <w:br/>
                5：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6：接待质量以旅游者意见单为凭证，请认真填写，如在填写意见单时未注明投诉意见离开当地后我社不再接受投诉，谢谢合作 !
                <w:br/>
                7：旅游保险说明：旅行社已购买旅行社责任险，建议游客购买人身意外险，为自己提供全方位的保障。保险责任以游客最终所购买的保险产品约定为准，保险公司保单约定责任的赔付额为最终赔付，旅行社协助游客与保险公司进行协商处理，旅行社不再进行赔偿。游客自身疾病不在保险赔付范围内，由自身疾病所产生一切费用均自理，一切后果均自担，旅行社及保险公司均不承担责任。因道路交通事故造成游客人身及财产损失，将依据《道路交通事故处理办法》进行赔偿，我社给予协助。因游客或家属拒付医疗费用造成的各种伤害和风险旅行社不承担责任。
                <w:br/>
                8：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至少提前3天退改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需提供本人身份证信息及姓名、电话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2025-08-03T02:52:11+08:00</dcterms:created>
  <dcterms:modified xsi:type="dcterms:W3CDTF">2025-08-03T02:52:11+08:00</dcterms:modified>
</cp:coreProperties>
</file>

<file path=docProps/custom.xml><?xml version="1.0" encoding="utf-8"?>
<Properties xmlns="http://schemas.openxmlformats.org/officeDocument/2006/custom-properties" xmlns:vt="http://schemas.openxmlformats.org/officeDocument/2006/docPropsVTypes"/>
</file>