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【趣-成都】成都单动单卧4日游行程单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趣-成都往返4日游 乐山大佛+黄龙溪古镇+都江堰+熊猫基地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SC1711700508jK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兰州市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品质保证：全程纯玩无购物，无车销，无景中店推销，无自费推荐
                <w:br/>
                精华景点：乐山大佛+黄龙溪古镇+都江堰+熊猫基地
                <w:br/>
                用餐升级：翘脚牛肉宴、熊猫特色餐
                <w:br/>
                臻品择房：品质住宿，精挑细选，让你住得舒心。
                <w:br/>
                零等接送：专车接送零等待、一单一接，拒绝拼车，告别等待耗时烦心事。
                <w:br/>
                特别赠送：尊享生日好礼，团友一起过生日，生日祝福。
                <w:br/>
                优质服务：金牌导游陪同，专职司机服务，管家式礼遇 24小时五星级在线服务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乐山大佛+黄龙溪古镇+都江堰+熊猫基地
                <w:br/>
                兰州乘火车/动车前往休闲之都—成都，接站后入住酒店休息！成都如同一场千年的流水，流尽文人墨客的情韵，风骚才子的惆怅，三国蜀地的纷战，离人游子的思乡。成都，也似一份千年万古的缘，牵系了古今多少人的思绪，只为驻足留步看一眼她秀丽的笑靥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兰州-成都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兰州乘火车/动车前往休闲之都—成都，接站后入住酒店休息！成都如同一场千年的流水，流尽文人墨客的情韵，风骚才子的惆怅，三国蜀地的纷战，离人游子的思乡。成都，也似一份千年万古的缘，牵系了古今多少人的思绪，只为驻足留步看一眼她秀丽的笑靥。
                <w:br/>
                温馨提示：
                <w:br/>
                1、接站师傅会提前电话/短信通知您接站相关事宜，请您一定保持手机畅通！若您因手机关机误接自行负责！
                <w:br/>
                2、当晚19点至22点之间导游/接早司机短信/电话联系您第二天的接早时间，请保持手机畅通。
                <w:br/>
                3、旅游旺季大交通不指定车次铺位，敬请谅解
                <w:br/>
                交通：动车
                <w:br/>
                到达城市：成都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成都-乐山大佛-黄龙溪古镇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6:30三环内接早
                <w:br/>
                07:00左右在城市名人或汪家拐集合旅游车出发
                <w:br/>
                (节假日出发时间会提前）经成雅乐高速(约2小时)到达乐山
                <w:br/>
                09:00-12:00【乐山大佛】，深度登山游览（门票已含，参观约3小时左右），观赏世界第一大弥勒坐佛——乐山大佛、凌云寺、九曲摘道、大雄宝殿等
                <w:br/>
                12:00-13:00午餐苏稽古镇品尝特色美食跷脚牛肉
                <w:br/>
                13:00-14:30乘坐旅游车前往黄龙溪古镇，行车时间约1小时10分钟
                <w:br/>
                14:30-16:30游玩景点黄龙溪（游玩时间2小时左右），体验成都的慢生活
                <w:br/>
                16:30-18:00乘车返回成都，入驻酒店。
                <w:br/>
                温馨提示：
                <w:br/>
                1、接人时间根据接人地点不同而有先后早晚不同，为保证您的正常出行请配合旅行社接站时间，谢谢理解与支持！集合点上车（费用自理不产生退费，为了保证大家景区顺利游玩，请务必预计好时间，提前至少半个小时到集合地点）；可能您是先到集合地点需要等候其他游客，敬请理解；
                <w:br/>
                2、集合地点附近有卖早餐或雨衣雨鞋等小物品的小商贩，请游客朋友对小商贩售卖的东西自行甄别，且有部分不法商贩冒充 旅行社相关工作人员向游客兜售商品，宣传虚假景区物价信息，请注意防范，旅行社不会安排任何工作人员（包括导游 及驾驶员）在集合点向游客兜售任何小商品，但我社亦无权干涉小商贩自由交易的权利，也不对小商贩与游客之间的交 易承担任何责任，敬请理解！
                <w:br/>
                3、途中可停留休息、停车拍照、上洗手间（全程洗手间均收费 1-2 元），峨眉山景区内的路程大部分为山路，如您要晕车，请务必携带晕车药。
                <w:br/>
                交通：空调旅游车
                <w:br/>
                景点：乐山大佛、黄龙溪古镇
                <w:br/>
                自费项：乐山耳麦讲解器20元
                <w:br/>
                到达城市：成都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成都-都江堰-熊猫基地/三星堆-熊猫基地，送火车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A1线：成都-都江堰-熊猫基地或青城山（熊猫基地和青城山二选一）-成都送火车
                <w:br/>
                早上三环内接早启程-总府大厦
                <w:br/>
                所有贵宾抵达今日的专属座驾，开启今天的轻旅程。行驶途中，导游员将为您讲解旅行须知，游览概括及四川的风土人情。
                <w:br/>
                08：00逗趣-大熊猫繁育基地
                <w:br/>
                进入熊猫基地后，首先徒步到小熊猫产房，继续前往大熊猫太阳产房（刚出生 4-5 个月的熊猫团子）月亮产房或二号别墅区（大小熊猫和成年大熊猫），然后到达幼年大熊猫别墅区（年龄 1-2 岁的亚成年大熊猫），途中经过天鹅湖，最后到达熊猫博物馆。【最佳游览时间】早上 9：30 左右将是饲养员的喂食时间。
                <w:br/>
                11：00 前往都江堰
                <w:br/>
                12：30享用午餐
                <w:br/>
                13：30聆听传奇-游览都江堰
                <w:br/>
                【错峰游览线路】抵达景区后，乘坐观光扶梯抵达玉垒阁，从高处俯瞰都江堰全景，远观都江堰城区及水利工程貌（自理步云廊登顶扶梯 40 元/人），后经过二王庙、安澜索桥，近观鱼嘴，飞沙堰，宝瓶口三大主体工程（代步车自理 10 元/ 人），经离堆公园，堰工道，张松银杏，卧铁出进入灌县古城，乘坐古城观光车（自理 10 元/人）回到停车场结束游览。
                <w:br/>
                16：00返回成都，送火车！
                <w:br/>
                B线：成都-三星堆-熊猫基地，送火车
                <w:br/>
                早上三环内接早启程-总府大厦
                <w:br/>
                所有贵宾抵达今日的专属座驾，开启今天的轻旅程。行驶途中，导游员将为您讲解旅行须知，游览概括及四川的风土人情。
                <w:br/>
                08：00逗趣-大熊猫繁育基地
                <w:br/>
                进入熊猫基地后，可首先徒步到小熊猫产房，继续前往大熊猫太阳产房（刚出生4-5个月的熊猫团子）月亮产房以及二号别墅区（大小熊猫幼崽和成年大熊猫），然后到达幼年大熊猫别墅区（年龄1-2岁的亚成年大熊猫），途中经过天鹅湖，最后到达熊猫博物馆。
                <w:br/>
                11：00   乘车前往三星堆
                <w:br/>
                12：00 享用午餐
                <w:br/>
                13：00  游览【三星堆博物馆】
                <w:br/>
                三星堆以突兀在成都平原上的三座黄土堆而得名；是我国一座现代化的专题性遗址博物馆；是中国西 南地区的青铜时代遗址；两个商代大型祭祀坑的发现，上千件稀世之宝赫然显 世：青铜神树、金杖、青铜大立人像等都是世界之最。同时三星堆的发现也将 古蜀国的历史推前到了 5000 年前。属最具历史科学文化艺术价值和最富观赏性 的文物群体之一。
                <w:br/>
                15：30  乘车返回成都
                <w:br/>
                【行车时间】约90分钟
                <w:br/>
                17：00返回成都，送火车
                <w:br/>
                今日A、B线二选一，您报名时一定先确定好，行程临近不可调换，请您理解！
                <w:br/>
                交通：空调旅游车
                <w:br/>
                景点：都江堰-熊猫基地/三星堆-熊猫基地
                <w:br/>
                自费项：三星堆耳麦讲解器20元;熊猫基地+都江堰无线耳麦50元;玉垒阁登顶扶梯40元；都江堰观光车20元;皮影戏非物质文化遗产李冰治水 50 元
                <w:br/>
                到达城市：成都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夜宿火车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到达兰州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早上抵达兰州，结束愉快的旅程！
                <w:br/>
                交通：火车
                <w:br/>
                到达城市：兰州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乐山景区大门票+三星堆+熊猫基地首道门票
                <w:br/>
                根据实际人数选用空调旅游车，保证一人一个正座；
                <w:br/>
                入住2晚品质住宿酒店。
                <w:br/>
                含餐3早2正餐(不含水酒）；按10人1桌计算，若人数减少则按比例减少菜品和菜量。餐厅酒店菜品可能随季节有所变化，不影响餐标质量。早餐午餐晚餐均按旅游包价组合消费，任一项取消均不退费。
                <w:br/>
                含行程内持证中文导游服务
                <w:br/>
                代购十万元旅游人身意外伤害保险（最高赔偿额不超过10万，最终解释权归保险公司所有）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1、景区配套便民服务设施及体验项目：
                <w:br/>
                乐山峨眉山耳麦讲解器40元.三星堆耳麦讲解器20元;熊猫基地+都江堰无线耳麦50元;玉垒阁登顶扶梯40元；都江堰观光车20元;皮影戏非物质文化遗产李冰治水 50 元
                <w:br/>
                2、单房差/如1人全程入住相应指定酒店单独包房，需补单房差，如产生单男单女拼房或自补房差。
                <w:br/>
                3、因交通延阻、罢工、天气、自然灾害或更改时间等不可抗力原因所引致的额外费用。 
                <w:br/>
                4、特别说明因气候、季节等因素，每个时间段看到的景色不同，故不作为投诉依据。
                <w:br/>
                5、12岁下小孩只含半餐、旅游车车位（不包含景区内交通车位），产生其它费用自理。
                <w:br/>
                6、其他以上“服务提供项目—报价包含内容”里未提及包含的一切费用均未含。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（1）儿童报价含正餐半餐、车位，导服；
                <w:br/>
                （2）不含景区门票、观光车、索道、景区保险、演出门票、床位、酒店早餐，如产生按实际收费标准自理。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代购十万元旅游人身意外伤害保险（最高赔偿额不超过10万，最终解释权归保险公司所有）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行程中注明的自理项目、个人消费（如酒店内消费和自由活动消费）行程中不含的餐，及出发地自费项目。
                <w:br/>
                1、旅游者应确保身体健康，保证自身条件能够完成行程；未满2周岁或年满70周岁的，有心肺脑血管病听视力障碍的，不宜长途及高原旅行的，既有病史和身体残障的，均不适合参加；任何隐瞒造成的后果由旅游者自行承担。
                <w:br/>
                2、签定合同请提供有效正确的身份信息，并于行程中随身携带身份证件，遗忘遗失等造成的无法登机，无法办理入住酒店等损失由旅游者自行承担。
                <w:br/>
                3、此产品为散客拼团，因其特殊性，根据具体航班，天气，路况，车次及不同的出发时间，住宿酒店，不同行程旅游者的衔接，由此可能造成等待；行程中约定时间均为预计，实际可能有一定误差。因任何公共交通引起的人身财产行程损失，由旅游者自行承担；因非我社造成的旅游者无法出游的，我社需收取已产生费用，并收取业务预定损失，需换人参加的，需另签合同为准；出发后要求退团的，所有团款不退；因非我社造成的旅游者行程变化的，减少部分我社不予补偿，增加的费用由旅游者自行承担。
                <w:br/>
                4、出行前请提前了解目的地天气地理状况，并请备好常用保暖，降暑，防晒，防雨用品及常备药品。请注意行程中上下车，行车中，酒店内，景区内，用餐点人身及财产安全；九寨黄龙均包含陡坡密林、悬崖蹊径、急流深洞等危险区域，请注意禁止标志，不可冒险前往；景区内禁止吸烟，请爱护公共环境卫生。
                <w:br/>
                5、行程内行车途中均会提供沿途休息及上厕所，请主动付费自备小钞。包括餐后休息，酒店休息，行程中标明的自由活动均属自由活动时间，期间旅游者自身财产及人身安全由其本人自行负责，请注意安全，并请勿参加违反中国法律不宜参加的活动。
                <w:br/>
                6、各景区内配套，各延途停留点均有旅游纪念品，纪念照片，法物流通处，土特产，小卖部各物品出售，非我社提供服务，特别是私人小贩售卖，更不在我社控制范围，不买请勿还价；如有兴趣，请旅游者自行甄别，如有购买为其个人行为，任何后果由旅游者自行承担。
                <w:br/>
                7、请尊重当地少数名族的生活和信仰，避免与当地居民发生冲突；为安全考虑，晚间及单独不宜自行外出。
                <w:br/>
                8、因特殊原因造成标准误差，按照实际发生情况根据《旅游法》进行补退；因旅游过程中的特殊情况，在不减少旅游景点游览的情况下，我社保留旅游行程临时调整的权利。
                <w:br/>
                9、因不可抗力或者旅行社、履行辅助人已尽合理注意义务仍不能避免的事件，造成旅游者行程减少的，我社按未发生费用退还；造成滞留的，我社将协助安排，因此增加的费用由旅游者自行承担。
                <w:br/>
                10、行程中未经协商的擅自离团，视同旅游者违约，未完成部分将被视为自行放弃，我社不再退费，并不予承担旅游者由此产生的额外费用。正常的项目退费（门票，住宿）以我社折扣价为标准，均不以挂牌价为准。
                <w:br/>
                11、除行程标明的游览，自由活动地点外，其它所有途经地均不为必须停留，游览，介绍，讲解地。
                <w:br/>
                12、关于购物：旅游者已知晓参观地内包含购物环境。由于旅游者自行造成的停留活动时间延长不计算在内。如有购买行为，请索要购物凭证并妥善保管；旅行过程中须经过的景区、停留点等配套自营或衍生设置的含有购物可能的场所，均非属于旅行社安排的单独购物环节，请您特别注意甄选，谨慎选择。在付款前务必仔细检查，确保商品完好无损、配件齐全并具备相应的鉴定证书，明确了解商品售后服务流程；我社不承担任何附带赔偿责任。
                <w:br/>
                13、本产品为出发地成团。根据发团需要，本产品有可能在部分行程段导游及团友的变化，请您谅解。具体拼团次数及行程段视线路收客情况而定。
                <w:br/>
                14、我社会对团队质量进行随时监控，请谅解散客拼团局限性，并就团队质量问题及时与我社沟通，以便及时协助解决；旅游者在完团前，请认真客观填写《旅行社服务质量跟踪调查表》，完团后反愦意见与本人签字意见相悖的，我社不予处理。
                <w:br/>
                15、为了旅游者的人身安全保障，团费中包含了为参团旅游者（70岁及以上者无法办理）代购旅游意外险10元/人（我社未收取任何代办费用），如因旅游者旅游过程中造成的保障范围内的意外事故，保险公司盗走按照投保条款进行赔偿。解释权及理赔权由承保保险公司负责。旅行社仅协助客人处理，但不承担任何额外赔偿垫付义务。如因道路交通事故造成客人身体伤害及财物损失，按照《中华人民共和国道路交通事故处理办法》进行赔偿（不在意外险之列）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打印日期：2024-10-27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2024-10-27T19:26:14+08:00</dcterms:created>
  <dcterms:modified xsi:type="dcterms:W3CDTF">2024-10-27T19:26:14+08:00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