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云南风之语昆大丽泸版双飞三动10日游行程单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YN1693288811Aj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行程详情
                <w:br/>
                用餐
                <w:br/>
                住宿
                <w:br/>
                DAY1
                <w:br/>
                尊享品质，昆明商务车接机，入住酒店休息。
                <w:br/>
                 不含餐
                <w:br/>
                昆明
                <w:br/>
                <w:br/>
                出发地乘机飞昆明，航班抵达昆明长水机场后，我社安排专门接机工作人员接机，由商务车送至酒店，并协助您办理相关手续，入住酒店休息。
                <w:br/>
                温馨提示：
                <w:br/>
                请您在报名该线路的云南旅游时，充分了解云南的高原特点，留下您在云南旅游期间的联系手机号，方便我们能够在您到达昆明长水机场时，第一时间联系上您！第一天是自由活动时间，您可以根据到达昆明的时间自行安排活动。刚上高原，建议好好休息，避免做剧烈的运动。
                <w:br/>
                DAY2
                <w:br/>
                5A石林景区（含电瓶车）—石林撒尼宴—乘车至大理—晚餐后入住酒店休息
                <w:br/>
                早中晚
                <w:br/>
                祥云/大理
                <w:br/>
                <w:br/>
                早餐之后乘车至云南石林世界地质公园，与昆明相距约80公里石林彝族自治县境内，有“天下第一奇观”“石林博物馆”的美誉。与北京故宫、西安兵马俑、桂林山水并列成为中国四大旅游胜地之一。游览天下第一奇观——【石林风景区】（90-120分钟，含电瓶车）：这里是石头的世界，身处险峻奇异、千姿百态的石林中，人们无不惊叹大自然的鬼斧神工。石林景区代表性“石林胜境”“千钧一发”“凤凰梳翅”“阿诗玛”等著名景点多集中于此。中餐品尝石林撒尼宴。之后乘车至大理，晚餐后入住酒店休息。
                <w:br/>
                DAY3
                <w:br/>
                凤阳邑—大理古城—南涧跳菜—洱海生态廊道—骑行网红S湾—喜洲古镇—沙溪古镇
                <w:br/>
                早中晚
                <w:br/>
                沙溪古镇
                <w:br/>
                <w:br/>
                早餐后乘车至大理，跟随刘亦菲的脚步，游览《去有风的地方》取景地、茶马古道重镇【凤阳邑古村落】。在大理古城附近，有一座叫凤阳邑的古村，古朴静美，远离城市喧嚣，遗世而独立。这座茶马古道上的古村落，有灰瓦、土墙、石板路，青苔、杂草……沿着青石板路前行，道路两旁的杂草野蛮生长，苔藓爬满了土黄色的墙面，一种恍若隔世之感。游览【大理古城】（40-60分钟），位于风光秀丽的苍山脚下，没有城墙没有界域，在古老的街道走走停停，结白高远，在苍山洱海间掠过，这里每一个地方都是风景如画，最喜欢就是他们的风花雪月啤酒。洋人街的各色咖啡店，中西风味餐厅、珠宝店、古董店、扎染店、画廊等；五华楼古时是南诏国王接待宾客的地方。打卡五华楼下面门洞上“大理”古匾，还可以登楼远眺苍山、俯瞰古城区；文献楼具有典型的白族建筑特色的两层歇山式土木石结构的镝楼，是大理古城的标志性建筑。中餐品尝起源于母系氏族社会的大理著名特色餐、国家级非物质文化遗产【南涧跳菜】，跳菜雅称“奉盘舞”，俗称“抬菜舞”。这种舞蹈常见的有两类：一类是“宴席跳菜”，另一类是“舞台跳菜”，是一个能满足味蕾及眼睛的知名美食。下午我们将来到【洱海生态廊道、S湾】（含骑行），洱海不是海，却美过任何一片海！湖泊蔚蓝，以山水美景和独具风情的各个村镇而闻名于世，是大理四大名景之一。洱海有名的景色是东岸的双廊，这里可以欣赏到优美的湖景，阳光透过云层，折射在湖水上，形成了“洱海神光”，以连绵的青山为背景，是摄影爱好者捕抓的风景大片。游览【喜洲古镇】（每人赠送一份乳扇雪糕、喜洲粑粑），喜洲古镇曾因风吹麦浪的美景火爆全网，作为电视剧《去有风的地方》取景地，喜洲绝美的田园风光，又再次成为世人向往的诗和远方。喜洲古镇背靠苍山，东濒洱海，是一个有着一千多年历史的白族历史文化名镇，是老舍先生笔下的“东方剑桥”。喜洲是大理曾经的中心，茶马古道上的重镇，历史上有过名动四方的富商大贾，有气派华美的宅院，还有无数的名人轶事和传奇。这里山环水绕，青瓦白墙，整齐又灵巧宛如江南小镇般的西南田园里，藏着民族融合与文化传承的奇迹。随后我们乘车至【沙溪古镇】。漫步于这座千年古镇中，瞬间感觉时光倒流。恋上一座城莫若从第一印象开始。大理剑川的沙溪古镇是茶马古道一座驿站，也是现今唯一幸存的古集市，理所当然成为云南最值得一游的古镇。古镇坐落大理地区剑川石宝山脚下。沙溪，光听这名儿，已是妙不可言，令人神往，待见到其真容时，更是得到心灵慰藉，连叹相见恨晚！岁月沧桑一笔一笔勾勒着沙溪衰逝的华容，历史的皱纹刻画着沙溪千百年的素容盛妆，比丽江质朴，比大理恬静，比少女含蓄，比艳妇内敛，比闺秀端庄……穿过石径窄巷，步行至镇东，黑潓江蜿蜒绕过阡陌良田缓缓北流，远芳侵古道的意境扑面而来。寺登街早在2002年就入选为101个世界濒危建筑保护名录，目前仍是沙溪古镇最核心的建筑群。
                <w:br/>
                DAY4
                <w:br/>
                沙溪古镇—鹤庆—草海湿地—鱼鹰表演—银器小镇—玉龙雪山—冰川公园—蓝月谷—丽水金沙
                <w:br/>
                早中晚
                <w:br/>
                丽江
                <w:br/>
                <w:br/>
                     早餐后乘车至大理鹤庆，游览【草海湿地】，观看【鱼鹰表演】。原生态草海湿地生态环境优美，植被茂盛，候鸟成群，冰凉的海水清澈见底，划着小船畅游在蓝天白云下的草海中仿佛回到了人间的天堂！大理渔民早在4000多年前，三星堆文明鼎盛时期就开始驯养鱼鹰，在祥云出土的鱼鹰手杖和浮雕鱼鹰铜棺，充分说明了鱼鹰悠久的历史文化。鱼鹰因渔民驯养有方，被培养成最通人性的鱼鹰，在主人优美的歌声引领下，鱼鹰捕到鱼后会主动靠船，把猎物交给主人。这一整套极为珍贵的驯鹰技艺，至今仍留在驯鹰人世代相教的口语秘传中，没有形成任何文字记载。千百年来渔民和鱼鹰在洱海相依为命，构成了一幅人与自然和谐共处的自然画卷。游览云南特色小镇【银器小镇】，这里有着上千年的打制银器手工艺的历史，是“中国民间艺术之乡”，银器小镇八成以上的村民都是世代相传的银器加工制作大师，村内日夜响着小锤的敲打声，到处可见闪亮的银制品。午餐后乘车至丽江，前往【玉龙雪山】（整个雪山180-240分钟），在玉龙雪山下，仰望一片属于你的星空，打卡4680石碑，一生没有遗憾！雪山是纳西族人心中的神山，由13座山峰相连，风光险峻秀美。游玩时可以乘坐索道上山，从下到上植被逐渐变化，山脚是牧场，春夏交接的时候，会有大片花朵盛开；山腰的云杉坪是纳西族人的爱情圣地，山顶则是常年积雪，可以一览冰川壮丽景象。乘【冰川大索道】直达4506米的海拔高度的玉龙雪山（温馨提示：如遇景区限流、索道维护或者风大等特殊情况，无法正常安排大索道，现退80元差价换乘云杉坪索道），一路上你会看到高山草甸、零星野花和茂密森林。下了索道，沿着冰川上铺设的木质栈道，可以一直登顶到制高点，近距离感受雪山和冰川的魅力。主峰扇子陡东北坡的冰川公园秋冬春三季白雪茫茫，夏季可以看到形成的冰川，这里有索道相通，上山几乎没有难度，是近距离感受雪山魅力的好选择。游览白水河【蓝月谷】（40分钟，含电瓶车），位于丽江玉龙雪山脚下，是玉龙雪山融水的白水河流经此地形成，池水清澈见底，而且一片奇幻的蓝色，非常震撼眼球。蓝月谷有“玉液”“镜潭”“蓝月”“听涛”四个颜色各异的湖泊。晚上赠送观看《丽水金沙》大型民族歌舞表演，由全国十佳文化成长企业倾力打造，获全国文化表演金奖；以舞蹈诗画的形式，荟萃了丽江奇山异水孕育的民族文化气象、亘古绝丽的文化宝藏，全方位地展现了丽江独特而博大的民族文化和民族精神。这是一台展示少数民族风情的晚会，更是一次心灵的旅行，远离喧嚣的都市，感受这原始的声音。（赠送项目如因停演或客人自身原因放弃观看不退任何费用）！
                <w:br/>
                温馨提示：1.雪山海拔较高，温度比较低，请穿上比较厚的外衣。雪山上空气稀薄，若感觉呼吸不顺畅，请使用氧气瓶。2.高原地区紫外线很强，建议提前准备好防晒霜，遮阳帽，太阳镜等。3.上索道时，游客较多，请游客按顺序排队，注意安全。
                <w:br/>
                4、中餐如因索道时间冲突，来不及用桌餐，则更改为餐包。
                <w:br/>
                DAY5
                <w:br/>
                束河古镇—丽江古城—拉市海—自由互动
                <w:br/>
                早中
                <w:br/>
                丽江
                <w:br/>
                <w:br/>
                    早餐后游览【束河古镇】（60-90分钟）（开放式古城，导游集中讲解之后客人自行游览）。束河古镇是茶马古道上的重要城镇，也是茶马古道的源头，当年无数个马帮在这里充实给养、收买货物，他们即将走上的是一条联系滇川藏，几百年来纳西族、藏族、汉族共同依赖的生存之道。古城已经有八百多年的历史，城中都是木制古建筑，青石板路，小桥流水，站在城中就可以遥望玉龙雪山。古城中的四方街形状为长方形，明清时期，这里是滇西北商贸枢纽、茶马古道上的交易中心。午餐后游览“形如官印、权镇四方”的【丽江古城——四方街】（已含古城维护费，开放式古城，导游集中讲解之后客人自行游览）。又名大研古镇，是中国历史文化名城之一，古城内的街道依山傍水修建，铺的大多都是红色角砾岩，雨季不会泥泞、旱季也不会飞灰，石上花纹图案自然雅致，是中国以整座古城申报世界文化遗产获得成功的两座古城之一。游览湿地公园【拉市海景区】（不含骑马费用）（温馨提示：拉市海现在是政府统一经营，统一价格，未参加自费项目的游客不能去海边，但是可以在服务中心自由活动，饱览高原湖泊风光），拉市海水草肥类、湖色优美、被誉为生命的摇篮，是美国大自然保护协会基地，纳西族村落，感受田园风光。自由活动。
                <w:br/>
                温馨提示：1.我们的导游会提前联系告知明天早上的起床时间、集合时间、出发时间。
                <w:br/>
                DAY6
                <w:br/>
                丽江—泸沽湖
                <w:br/>
                早中晚
                <w:br/>
                泸沽湖
                <w:br/>
                <w:br/>
                早餐后乘车前往有“高原明珠”之称的【泸沽湖景区】途中宁蒗县用午餐，午餐后继续乘车前往泸沽湖景区，抵达后前往泸沽湖三家村游船码头乘猪槽船登【里务比岛】。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之后乘车开始沿湖游览，途经里格观景台，情人沙滩等。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DAY7
                <w:br/>
                泸沽湖—摩梭家访—动车返昆
                <w:br/>
                早中
                <w:br/>
                昆明
                <w:br/>
                <w:br/>
                早餐后前往参加【摩梭家访】（摩梭家访是泸沽湖一个重要的体验摩梭文化的景点），参观摩梭人传统民居建筑，了解当地民俗文化。午餐后乘车返回丽江。抵达丽江后根据动车时刻乘车返回昆明，入住酒店休息！
                <w:br/>
                温馨提示：(1)在泸沽湖返回丽江的过程中，在一些加水站或上厕所的场所会建有一些商品店，此商品店不在我旅行社安排范围，请不要购买任何商品或药材，特别要谨防旅游托，注意上当受骗。
                <w:br/>
                DAY8
                <w:br/>
                野象谷—星光夜市
                <w:br/>
                早中
                <w:br/>
                景洪
                <w:br/>
                <w:br/>
                昆明乘动车至景洪，前往游览【野象谷】（游览时间约为120-150分钟，不含索道费用），邂逅野象三五成群出没。在中国要看亚洲野象，必须到西双版纳，到西双版纳看野象，又必须到野象谷。从激流到静水，从土壤到地表，从草丛到灌林，从林下到林冠，都是动物们栖息地所在，这片土地就是他们的家园。古有“乘象国”之称的西双版纳，如今依旧能见到大象的身影：象树、象牙树、象鼻树，还有象织锦、象工艺品、象壁画、象雕塑，甚至神象“掌月郎宛”、关于象的神话、象的传说……乘车至【湄公河·星光夜市】，自由活动，自行返回酒店。澜沧江畔，金塔佛寺之下，一个华灯初上、热闹非凡的星光夜间集市能不能满足你对人间烟火的所有幻像？如果能，位于西双版纳自治州景洪市的湄公河·星光夜市就是这样一个夜市。伴随着每天刚刚西下了落日，初上的金色灯火染尽黑夜，星光夜市伴随着热闹的、繁华的、生生不息的烟火味道全然苏醒，使其成为大金三角区域规模最大、最具南亚、东南亚特色的夜间集市。
                <w:br/>
                DAY9
                <w:br/>
                原始森林公园----西双版纳傣族村寨----乘动车返回昆明
                <w:br/>
                早中
                <w:br/>
                昆明
                <w:br/>
                <w:br/>
                早餐之后乘车至【原始森林公园】（游览时间120-150分钟）：有热带沟谷雨林、孔雀繁殖基地、野生动物表演、傣家寨、哈尼寨、九龙飞瀑、曼双龙白塔、百米花岗石浮雕、金湖传说、阿拉维风味烧烤场等10大景区、50多个景点，向游客充分展现了原始森林、野生动物、民俗风情三大主题。游览【西双版纳傣族村寨】（游览时间120-150分钟），了解傣族文化、宗教文化、民风民俗、还可以购买到具有民族特色的傣锦、木雕、竹编、陶器等民间工艺品。根据动车时刻乘动车返昆明。
                <w:br/>
                DAY10
                <w:br/>
                游客集散中心，送机
                <w:br/>
                早
                <w:br/>
                <w:br/>
                <w:br/>
                早餐后乘车至【游客集散中心】，根据您返程的航班时间安排商务车送至昆明长水机场，安排专人辅助办理乘机手续，乘机返温馨家园。结束愉快的云南之旅！
                <w:br/>
                温情提示：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注：行程、景点游览顺序、出发时间仅供参考，具体视天气及游客实际游览情况而定。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如行程所示已含所列景点首道大门票及个别景区必要的景交环保车。</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西双版纳野象谷索道</w:t>
            </w:r>
          </w:p>
        </w:tc>
        <w:tc>
          <w:tcPr/>
          <w:p>
            <w:pPr>
              <w:pStyle w:val="indent"/>
            </w:pPr>
            <w:r>
              <w:rPr>
                <w:rFonts w:ascii="微软雅黑" w:hAnsi="微软雅黑" w:eastAsia="微软雅黑" w:cs="微软雅黑"/>
                <w:color w:val="000000"/>
                <w:sz w:val="20"/>
                <w:szCs w:val="20"/>
              </w:rPr>
              <w:t xml:space="preserve">野象谷索道单程50元/人，往返70元/人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西双版纳原始森林公园电瓶车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西双版纳篝火晚会等</w:t>
            </w:r>
          </w:p>
        </w:tc>
        <w:tc>
          <w:tcPr/>
          <w:p>
            <w:pPr>
              <w:pStyle w:val="indent"/>
            </w:pPr>
            <w:r>
              <w:rPr>
                <w:rFonts w:ascii="微软雅黑" w:hAnsi="微软雅黑" w:eastAsia="微软雅黑" w:cs="微软雅黑"/>
                <w:color w:val="000000"/>
                <w:sz w:val="20"/>
                <w:szCs w:val="20"/>
              </w:rPr>
              <w:t xml:space="preserve">篝火晚会，澜沧江游轮等280元-360元/人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1、全程不提供自然单房差，自然单房差由客人自理；不含旅游意外险、航空保险、出发地机场接送费、各类自愿消费等。
                <w:br/>
                2、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3、12岁以内儿童报价只含机票、正餐半餐费（不含早餐）、车位费，不含门票（包括赠送景点）、不占床位，如产生费用需客人自理。（温馨提示：不占床位的游客在酒店使用早餐需另行付费，请直接向餐厅购买。）
                <w:br/>
                4、自由活动期间考虑到财产及人身安全等问题，晚上尽量减少外出，如果一定要外出，请携带好酒店名片，且22：00之前务必返回酒店，自由活动期间发生任何问题与旅行社无关，游客务必注意人身及财产安全。
                <w:br/>
                5、云南地处高原，旅途辛苦，且行程中医疗条件有限，旅游者在签订合同、接受旅游服务时，应确定自己的身体健康状况适合参加本次旅游活动，同时向旅游经营者如实告知个人健康信息（特别是老年游客和患有心、脑疾病的客人），您在旅行社签订旅游合同即视同为您已经确定自己适合参加本次旅游活动；18岁以下未成年人群以及65岁以上老年人群须由家人陪同方可参团。旅游者须遵守旅游活动中的安全警示规定，建议游客购买人身意外伤害保险。请自备高原旅游必需品。
                <w:br/>
                6、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将按照与景区的协议价退还游客。
                <w:br/>
                7、游客在旅游活动中发生矛盾或纠纷时，请不要损害当地居民的合法权益，不要干扰他人的旅游活动，不要损害旅游经营者和旅游从业人员的合法权益，爱护旅游资源，保护生态环境，遵守旅游文明行为规范，尊重导游并听从导游的安排。云南属少数民族地区，请尊重当地的风俗习惯、文化传统和宗教信仰。
                <w:br/>
                8、我社只为游客承担详细行程安排内所注明的景区（点）的门票费用及电瓶车或索道费用，景区（点）内一些不含的电瓶车或索道费用，游客可以自愿选择并自行购买。
                <w:br/>
                9、旅游途中请听从导游统一安排，妥善管理好自己的行李物品，以免发生丢失。游客在旅途中如有任何的意见或建议，请及时与导游或者公司质量监督人员联系，以便我们更好地为您服务。（质量监督电话：13388802229）
                <w:br/>
                10、请游客认真、如实填写旅游意见反馈表，作为处理意见和问题的主要参考依据。
                <w:br/>
                11、由于航班政策及市场销售原因，同一天不同航班或者同一航班都有可能出现价格差异，以合同上的价格为准，敬请游客谅解。
                <w:br/>
                12、云南因经济发展相对落后，其同等星级酒店与沿海发达地区存在一定差距，请谅解；云南气候条件特殊，部分酒店没有空调（或空调定时开放），请游客入乡随俗并尊重当地宗教及民俗。
                <w:br/>
                13、如当天出团人数较少（8人以内），行程用车及导游会有所调整，敬请理解！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2025-07-17T03:14:51+08:00</dcterms:created>
  <dcterms:modified xsi:type="dcterms:W3CDTF">2025-07-17T03:14:51+08:00</dcterms:modified>
</cp:coreProperties>
</file>

<file path=docProps/custom.xml><?xml version="1.0" encoding="utf-8"?>
<Properties xmlns="http://schemas.openxmlformats.org/officeDocument/2006/custom-properties" xmlns:vt="http://schemas.openxmlformats.org/officeDocument/2006/docPropsVTypes"/>
</file>