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华东--经典江南双卧7游行程单</w:t>
      </w:r>
    </w:p>
    <w:p>
      <w:pPr>
        <w:jc w:val="center"/>
        <w:spacing w:after="100"/>
      </w:pPr>
      <w:r>
        <w:rPr>
          <w:rFonts w:ascii="微软雅黑" w:hAnsi="微软雅黑" w:eastAsia="微软雅黑" w:cs="微软雅黑"/>
          <w:sz w:val="20"/>
          <w:szCs w:val="20"/>
        </w:rPr>
        <w:t xml:space="preserve">华东五市+灵山大佛+乌镇西栅+留园+杭州大小西湖双卧7日游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11423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王者归来 倾情升级：价值68元/人梵宫自助餐
                <w:br/>
                ★ 超棒全景，精华景点全含，VIP包船赏西湖，中国第一水乡周庄+周庄电瓶车！
                <w:br/>
                ★ 安排两晚携程四钻，升级两晚携程五钻高性价比！ 
                <w:br/>
                ★明星导游带队，全程纯玩无购物，用心推荐，拼团无忧！！
                <w:br/>
                ★明星品牌【枕水江南】好评如潮人气王 性价比No1 出游有保障
                <w:br/>
                ★倾情升级餐标，加量不加价！！！正餐餐标提升为50元/人，饕餮美食，江南尽享。
                <w:br/>
                ★全天免费接站（包括虹桥机场/高铁、浦东机场、上海站4个进出口岸，其他进出港口无免费巴士）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兰州-火车-南京
                <w:br/>
              </w:t>
            </w:r>
          </w:p>
          <w:p>
            <w:pPr>
              <w:pStyle w:val="indent"/>
            </w:pPr>
            <w:r>
              <w:rPr>
                <w:rFonts w:ascii="微软雅黑" w:hAnsi="微软雅黑" w:eastAsia="微软雅黑" w:cs="微软雅黑"/>
                <w:color w:val="000000"/>
                <w:sz w:val="20"/>
                <w:szCs w:val="20"/>
              </w:rPr>
              <w:t xml:space="preserve">
                兰州乘火车赴南京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
                <w:br/>
              </w:t>
            </w:r>
          </w:p>
          <w:p>
            <w:pPr>
              <w:pStyle w:val="indent"/>
            </w:pPr>
            <w:r>
              <w:rPr>
                <w:rFonts w:ascii="微软雅黑" w:hAnsi="微软雅黑" w:eastAsia="微软雅黑" w:cs="微软雅黑"/>
                <w:color w:val="000000"/>
                <w:sz w:val="20"/>
                <w:szCs w:val="20"/>
              </w:rPr>
              <w:t xml:space="preserve">
                南京—常州 
                <w:br/>
                接团后，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五钻参考酒店：常州环球港邮轮酒店、常州明都紫薇花园酒店、南京新时代开元名都大酒店 、 句容碧桂园凤凰城酒店   句容余坤墨尔顿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常州-无锡-杭州
                <w:br/>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
                <w:br/>
                午餐后乘车前往杭州。
                <w:br/>
                推荐自费：游览“清明上河图真实再现”的主题公园【宋城】，观赏五千万元打造的巨作“给我一天，还你千年——宋城千古情”大型歌舞表演（需另付费：330-350元/人，约1.5H）。
                <w:br/>
                五钻参考酒店：杭州开元名都大酒店或杭州御云·黄龙饭店或杭州马可波罗花园酒店或杭州东站汇和君亭酒店或杭州莎玛酒店或浙江国际雷迪森广场酒店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后车赴桐乡，赴中国最美的水乡古镇之一、世界级休闲度假小镇【乌镇·西栅景区】游览时间：2小时左右（晚自由逛小镇码头、渡船、小巷、小桥流水、青石板路、老电影、似水年华酒吧…如梦如幻，如诗如画）
                <w:br/>
                温馨提醒：涉及黄金周，节假日，周末，西湖风景区客车禁止进入，游客需要换乘景区公交车，单趟2元/人，往返4元/人，包车200/趟，最大限乘50个人，具体当天以景区安排为准，敬请谅解。
                <w:br/>
                四钻参考酒店：乌镇南栅客栈、桐乡冠峰花园度假酒店、桐乡梵璞艺术酒店、桐乡濮川酒店、桐乡贵封酒店、桐乡铂爵开元大酒店、尚金丽呈睿轩乌镇酒店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乌镇-苏州-上海
                <w:br/>
                酒店叫早，享用丰富早餐。
                <w:br/>
                乘车赴园林城市之称的苏州（车程约1.5小时。）游览中国四大名园之一的【留园】，以园内建筑布置精巧、奇石众多而知名，著名的留园三绝有“冠云峰、楠木殿、鱼化石”已被列为世界文化遗产。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备注:如住乌镇旗下酒店客人，此中餐改乌镇用晚餐
                <w:br/>
                游中国第一水乡【周庄】：安排【周庄】电瓶车：是集田园风光、历史文化、水乡美景于一线的一种独特体验；进入周庄古镇内游览沈厅、双桥、张厅、富安桥等； 
                <w:br/>
                推荐自费：晚可夜游远东迷人的不夜城东方夜巴黎的美景【上海夜景】（自愿参加，车观上海夜景、船游黄浦江、登金茂大厦三项：300元/人，游览约2.5H）
                <w:br/>
                四钻参考酒店：丽呈睿轩川沙店、古亦居、和颐酒店(北青公路店)、浦天美泊酒店(上海国际旅游度假区店)、和颐酒店(会展中心徐泾店)、维也纳新场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上海-温馨的家
                <w:br/>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12：00左右统一安排送站，后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回到兰州，结束愉快旅程！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大交通：兰州-南京火车硬卧，上海-兰州火车硬卧
                <w:br/>
                用车：正规空调旅游车（根据人数安排车型，确保一人一正座）
                <w:br/>
                住宿：两晚携程四钻 两晚升级携程五钻
                <w:br/>
                温馨提示：以上披露酒店如遇节假日满房、政府征用酒店等情况，将安排不低于原等级酒店。敬请谅解！
                <w:br/>
                单房差：5晚550元/人   
                <w:br/>
                景点：行程披露景点
                <w:br/>
                餐费：5早4正，正餐餐标：50元/人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游览“清明上河图真实再现”的主题公园【宋城】，观赏五千万元打造的巨作“给我一天，还你千年——宋城千古情”大型歌舞表演（需另付费：330元/人，约1.5H）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晚可夜游远东迷人的不夜城东方夜巴黎的美景【上海夜景】（自愿参加，车观上海夜景、船游黄浦江、登金茂大厦三项：300元/人，游览约2.5H）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灵山大佛电瓶车往返30
                <w:br/>
                西湖节假日旅游车限行，换乘公交车进出4-8元，包车10-20元/人（200一趟）
                <w:br/>
                景区的小交通是为了方便游客能够更加省时省力的游览，不属于自费项目！目！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上海接站服务：
                <w:br/>
                1我们提供上海城市穿梭巴士服务，穿梭巴士间隔时间1小时，请早到的稍作等待，如您时间宝贵不愿等候，我们也同时提供有偿的接送站服务：浦东机场250元/车，7座以下；虹桥机场/火车站200元/车，7座以下）穿梭巴士为跟团增值服务，不享受无费用可退。
                <w:br/>
                2、抵达酒店后请自行安排自由活动 
                <w:br/>
                送站服务
                <w:br/>
                1、原则上12：00安排统一送站服务，抵达虹桥机场或者火车站的时间大约为14-14：30点，抵达浦东机场的时间为15-16点，请您合理安排您的返程大交通时间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2025-04-25T17:30:43+08:00</dcterms:created>
  <dcterms:modified xsi:type="dcterms:W3CDTF">2025-04-25T17:30:43+08:00</dcterms:modified>
</cp:coreProperties>
</file>

<file path=docProps/custom.xml><?xml version="1.0" encoding="utf-8"?>
<Properties xmlns="http://schemas.openxmlformats.org/officeDocument/2006/custom-properties" xmlns:vt="http://schemas.openxmlformats.org/officeDocument/2006/docPropsVTypes"/>
</file>