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华东-臻品江南双飞6日（南京进出-2024年11月）行程单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HDWS167599359388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★【活动特色】特别安排夜水乡周庄提灯走桥，水乡寻找心灵的安然！
                <w:br/>
                ★【优选景点】白天景点门票全含，甄选华东六市精华景点，不打擦边球！
                <w:br/>
                ★【网红景点】网红夜周庄、日乌镇！白天的古朴，夜晚的柔美！两种不同体验！
                <w:br/>
                ★【我不一样】超值赠送“文物之邦，鱼米之乡”之称——绍兴柯岩，追寻名人的足迹，领略江南小镇柔美风情，与鲁迅笔下的鲜活人物阿Q及祥林嫂等互动，让亲的旅途更添风趣和文化底蕴……
                <w:br/>
                ★【舒适住宿】升级一晚豪华酒店（准五）、夜泊一晚周庄客栈、三晚高级酒店（准四）！
                <w:br/>
                ★【用餐升级】早餐自助，正餐25元/人，杭州升级30元/人茶餐（品尝江南特色菜）！
                <w:br/>
                ★【用车保障】空调旅游车，确保10%空座率，旅途更舒适！
                <w:br/>
                ★【成团品质】兰州全陪导游带队保驾护航、纯玩团（丝绸博物馆除外）
                <w:br/>
                ★【贴心服务】赠送每人每天1瓶矿泉水，孩子参团送卡通玩偶1个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南京、无锡、苏州、杭州、绍兴（柯岩、鉴湖、鲁镇）、上海送王牌双水乡周庄、乌镇+夜周庄提灯走桥（网红打卡）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兰州-南京飞机
                <w:br/>
              </w:t>
            </w:r>
          </w:p>
          <w:p>
            <w:pPr>
              <w:pStyle w:val="indent"/>
            </w:pPr>
            <w:r>
              <w:rPr>
                <w:rFonts w:ascii="微软雅黑" w:hAnsi="微软雅黑" w:eastAsia="微软雅黑" w:cs="微软雅黑"/>
                <w:color w:val="000000"/>
                <w:sz w:val="20"/>
                <w:szCs w:val="20"/>
              </w:rPr>
              <w:t xml:space="preserve">
                兰州乘飞机赴南京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径：南京-无锡
                <w:br/>
              </w:t>
            </w:r>
          </w:p>
          <w:p>
            <w:pPr>
              <w:pStyle w:val="indent"/>
            </w:pPr>
            <w:r>
              <w:rPr>
                <w:rFonts w:ascii="微软雅黑" w:hAnsi="微软雅黑" w:eastAsia="微软雅黑" w:cs="微软雅黑"/>
                <w:color w:val="000000"/>
                <w:sz w:val="20"/>
                <w:szCs w:val="20"/>
              </w:rPr>
              <w:t xml:space="preserve">
                途  径：南京-无锡      
                <w:br/>
                享用早餐后自由活动，根据导游安排
                <w:br/>
                12:00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14:30  集合前往牛首山景区（约30分钟）
                <w:br/>
                15:00  参观中国佛教文化圣地之一【牛首山文化旅游区】：（游览时间约120分钟）步行上山或自东入口乘坐纯电动环保中巴车上山（20元/人自费，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17:00  享用晚餐（价值25元/人）
                <w:br/>
                18:00  集合前往常州或“太湖明珠”— 无锡（约2.5小时），酒店办理入住；
                <w:br/>
                交通：大巴车
                <w:br/>
                到达城市：无锡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无锡-苏州-周庄
                <w:br/>
              </w:t>
            </w:r>
          </w:p>
          <w:p>
            <w:pPr>
              <w:pStyle w:val="indent"/>
            </w:pPr>
            <w:r>
              <w:rPr>
                <w:rFonts w:ascii="微软雅黑" w:hAnsi="微软雅黑" w:eastAsia="微软雅黑" w:cs="微软雅黑"/>
                <w:color w:val="000000"/>
                <w:sz w:val="20"/>
                <w:szCs w:val="20"/>
              </w:rPr>
              <w:t xml:space="preserve">
                途  经：常州或无锡-苏州-周庄
                <w:br/>
                07:00  早餐（酒店内自助早）
                <w:br/>
                07:30  集合前往鼋头渚景区（约30分钟）
                <w:br/>
                08:00  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10:00  集合前往“中国园林之城”— 苏州（约1.5小时）
                <w:br/>
                11:30  享用中餐（价值25元/人）
                <w:br/>
                14:30  集合前往沧浪亭景区
                <w:br/>
                15:00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16:30  集合前往江南水乡周庄
                <w:br/>
                17:30  游览江南水乡【周庄】（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
                <w:br/>
                20:00  集合前往酒店，入住酒店；
                <w:br/>
                交通：大巴车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周庄-乌镇-绍兴-杭州
                <w:br/>
              </w:t>
            </w:r>
          </w:p>
          <w:p>
            <w:pPr>
              <w:pStyle w:val="indent"/>
            </w:pPr>
            <w:r>
              <w:rPr>
                <w:rFonts w:ascii="微软雅黑" w:hAnsi="微软雅黑" w:eastAsia="微软雅黑" w:cs="微软雅黑"/>
                <w:color w:val="000000"/>
                <w:sz w:val="20"/>
                <w:szCs w:val="20"/>
              </w:rPr>
              <w:t xml:space="preserve">
                途  径：周庄-乌镇-绍兴-杭州
                <w:br/>
                07:00  早餐（享用自助早餐）
                <w:br/>
                07:30  集合前往枕水人家乌镇；（约1.5小时）
                <w:br/>
                09:00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游览茅盾故居、江南木雕刻陈列馆、蓝印花布作坊等景点。
                <w:br/>
                10:30 集合前往“人间天堂”— 杭州（约1.5小时）
                <w:br/>
                12:00 中餐品尝“龙井茶餐”，价值30元/人，【体验杭州当地人的慢生活】：品龙井茶，吃龙井茶餐，观龙井茶园。享受杭州本地居民的休闲生活；（备注：此餐厅内有购物场所，如需要请谨慎购买并索要发票）。
                <w:br/>
                14:00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21:30  集合前往酒店，办理入住；
                <w:br/>
                交通：大巴车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途  经：杭州-上海
                <w:br/>
                07:00  早餐（享用自助早餐）
                <w:br/>
                08:00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参观，行程的游览先后顺序进行调整，但标准不变，谢谢亲们理解！
                <w:br/>
                10:00  集合前往有“文物之帮，鱼米之乡”之称的绍兴（车程约1小时）；
                <w:br/>
                11:30 享用中餐
                <w:br/>
                12:30 游览【柯岩+鉴湖+游船+鲁镇互动】（游玩时间约120分钟）：是以古越文化为内涵，融绍兴水乡风情、古采石遗景、山林生态于一体的风景名胜区，始于汉代，距今已有一千八百多年历史，至清代，有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14:30  集合前往“东方巴黎”— 上海
                <w:br/>
                17:30  游览【城隍庙】（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22:00  集合前往酒店（约50分钟），办理入住；
                <w:br/>
                交通：大巴车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上海-南京-兰州
                <w:br/>
              </w:t>
            </w:r>
          </w:p>
          <w:p>
            <w:pPr>
              <w:pStyle w:val="indent"/>
            </w:pPr>
            <w:r>
              <w:rPr>
                <w:rFonts w:ascii="微软雅黑" w:hAnsi="微软雅黑" w:eastAsia="微软雅黑" w:cs="微软雅黑"/>
                <w:color w:val="000000"/>
                <w:sz w:val="20"/>
                <w:szCs w:val="20"/>
              </w:rPr>
              <w:t xml:space="preserve">
                早餐后游览上海地标【外滩风光带】（游览时间约60分钟）它是上海的风景线游客必到之地，东临黄浦江，西面为哥特式、罗马式、巴洛克式、中西合璧式等52幢风格各异的大楼，被称为“万国建筑博览群”。
                <w:br/>
                逛【南京路步行街】（游览时间约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乘车赴南京、根据时间送机结束愉快旅程！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1、大交通：兰州=南京往返飞机票
                <w:br/>
                2、旅游大巴：旅游期间当地空调旅游车
                <w:br/>
                3、酒店住宿三晚高级酒店（准四），升级一晚准五酒店，夜泊一晚周庄附近民宿客栈或酒店（步行到周庄5-25分钟）,单人产生房差需补（460元/人）
                <w:br/>
                4、景点门票：行程内所列景点首道大门票。（景区小交通自理）
                <w:br/>
                5、用餐标准：含5早4正，早餐：自助早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2024-10-27T21:15:18+08:00</dcterms:created>
  <dcterms:modified xsi:type="dcterms:W3CDTF">2024-10-27T21:15:18+08:00</dcterms:modified>
</cp:coreProperties>
</file>

<file path=docProps/custom.xml><?xml version="1.0" encoding="utf-8"?>
<Properties xmlns="http://schemas.openxmlformats.org/officeDocument/2006/custom-properties" xmlns:vt="http://schemas.openxmlformats.org/officeDocument/2006/docPropsVTypes"/>
</file>